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0E465" w14:textId="413F3AE6" w:rsidR="00E96728" w:rsidRPr="00FF2819" w:rsidRDefault="00E96728" w:rsidP="00BD2668">
      <w:pPr>
        <w:spacing w:line="276" w:lineRule="auto"/>
        <w:jc w:val="right"/>
        <w:rPr>
          <w:sz w:val="22"/>
          <w:szCs w:val="22"/>
          <w:lang w:val="lv-LV" w:eastAsia="ar-SA"/>
        </w:rPr>
      </w:pPr>
      <w:r w:rsidRPr="00FF2819">
        <w:rPr>
          <w:sz w:val="22"/>
          <w:szCs w:val="22"/>
          <w:lang w:val="lv-LV" w:eastAsia="ar-SA"/>
        </w:rPr>
        <w:t>S</w:t>
      </w:r>
      <w:r w:rsidR="00477245" w:rsidRPr="00FF2819">
        <w:rPr>
          <w:sz w:val="22"/>
          <w:szCs w:val="22"/>
          <w:lang w:val="lv-LV" w:eastAsia="ar-SA"/>
        </w:rPr>
        <w:t>askaņoju</w:t>
      </w:r>
      <w:r w:rsidR="000C2C98" w:rsidRPr="00FF2819">
        <w:rPr>
          <w:sz w:val="22"/>
          <w:szCs w:val="22"/>
          <w:lang w:val="lv-LV" w:eastAsia="ar-SA"/>
        </w:rPr>
        <w:t>:</w:t>
      </w:r>
    </w:p>
    <w:p w14:paraId="46B6C1B2" w14:textId="0D53BF23" w:rsidR="00E96728" w:rsidRPr="00FF2819" w:rsidRDefault="00E96728" w:rsidP="00BD2668">
      <w:pPr>
        <w:spacing w:line="276" w:lineRule="auto"/>
        <w:jc w:val="right"/>
        <w:rPr>
          <w:bCs/>
          <w:sz w:val="22"/>
          <w:szCs w:val="22"/>
          <w:lang w:val="lv-LV"/>
        </w:rPr>
      </w:pPr>
      <w:r w:rsidRPr="00FF2819">
        <w:rPr>
          <w:bCs/>
          <w:sz w:val="22"/>
          <w:szCs w:val="22"/>
          <w:lang w:val="lv-LV"/>
        </w:rPr>
        <w:t xml:space="preserve">Daugavpils </w:t>
      </w:r>
      <w:r w:rsidR="004239D6" w:rsidRPr="00FF2819">
        <w:rPr>
          <w:bCs/>
          <w:sz w:val="22"/>
          <w:szCs w:val="22"/>
          <w:lang w:val="lv-LV"/>
        </w:rPr>
        <w:t>valsts</w:t>
      </w:r>
      <w:r w:rsidRPr="00FF2819">
        <w:rPr>
          <w:bCs/>
          <w:sz w:val="22"/>
          <w:szCs w:val="22"/>
          <w:lang w:val="lv-LV"/>
        </w:rPr>
        <w:t>pilsētas pašvaldības</w:t>
      </w:r>
    </w:p>
    <w:p w14:paraId="0586B79D" w14:textId="77777777" w:rsidR="000C2C98" w:rsidRPr="00FF2819" w:rsidRDefault="00E96728" w:rsidP="00BD2668">
      <w:pPr>
        <w:spacing w:line="276" w:lineRule="auto"/>
        <w:jc w:val="right"/>
        <w:rPr>
          <w:bCs/>
          <w:sz w:val="22"/>
          <w:szCs w:val="22"/>
          <w:lang w:val="lv-LV"/>
        </w:rPr>
      </w:pPr>
      <w:r w:rsidRPr="00FF2819">
        <w:rPr>
          <w:bCs/>
          <w:sz w:val="22"/>
          <w:szCs w:val="22"/>
          <w:lang w:val="lv-LV"/>
        </w:rPr>
        <w:t>iestādes “Sociālais dienests” vadītāja</w:t>
      </w:r>
    </w:p>
    <w:p w14:paraId="18E5A04A" w14:textId="77777777" w:rsidR="000C2C98" w:rsidRPr="00FF2819" w:rsidRDefault="000C2C98" w:rsidP="00BD2668">
      <w:pPr>
        <w:spacing w:line="276" w:lineRule="auto"/>
        <w:jc w:val="right"/>
        <w:rPr>
          <w:bCs/>
          <w:i/>
          <w:sz w:val="22"/>
          <w:szCs w:val="22"/>
          <w:lang w:val="lv-LV"/>
        </w:rPr>
      </w:pPr>
    </w:p>
    <w:p w14:paraId="4654C94E" w14:textId="0C8DE6A9" w:rsidR="00E96728" w:rsidRPr="00FF2819" w:rsidRDefault="00960815" w:rsidP="00BD2668">
      <w:pPr>
        <w:spacing w:line="276" w:lineRule="auto"/>
        <w:jc w:val="right"/>
        <w:rPr>
          <w:bCs/>
          <w:sz w:val="22"/>
          <w:szCs w:val="22"/>
          <w:lang w:val="lv-LV"/>
        </w:rPr>
      </w:pPr>
      <w:r>
        <w:rPr>
          <w:bCs/>
          <w:i/>
          <w:sz w:val="22"/>
          <w:szCs w:val="22"/>
          <w:lang w:val="lv-LV"/>
        </w:rPr>
        <w:t>(paraksts)</w:t>
      </w:r>
      <w:r w:rsidR="00162075" w:rsidRPr="00FF2819">
        <w:rPr>
          <w:bCs/>
          <w:i/>
          <w:sz w:val="22"/>
          <w:szCs w:val="22"/>
          <w:lang w:val="lv-LV"/>
        </w:rPr>
        <w:t xml:space="preserve"> </w:t>
      </w:r>
      <w:r w:rsidR="000C2C98" w:rsidRPr="00FF2819">
        <w:rPr>
          <w:bCs/>
          <w:sz w:val="22"/>
          <w:szCs w:val="22"/>
          <w:lang w:val="lv-LV"/>
        </w:rPr>
        <w:t xml:space="preserve"> </w:t>
      </w:r>
      <w:r w:rsidR="00477245" w:rsidRPr="00FF2819">
        <w:rPr>
          <w:bCs/>
          <w:sz w:val="22"/>
          <w:szCs w:val="22"/>
          <w:lang w:val="lv-LV"/>
        </w:rPr>
        <w:t>M.Gerasimova</w:t>
      </w:r>
    </w:p>
    <w:p w14:paraId="194B0514" w14:textId="70C87EFD" w:rsidR="000C2C98" w:rsidRPr="00FF2819" w:rsidRDefault="00BD2668" w:rsidP="00BD2668">
      <w:pPr>
        <w:pStyle w:val="Virsraksts1"/>
        <w:spacing w:line="276" w:lineRule="auto"/>
        <w:jc w:val="right"/>
        <w:rPr>
          <w:sz w:val="22"/>
          <w:szCs w:val="22"/>
        </w:rPr>
      </w:pPr>
      <w:r>
        <w:rPr>
          <w:sz w:val="22"/>
          <w:szCs w:val="22"/>
        </w:rPr>
        <w:t>Daugavpilī, 2025</w:t>
      </w:r>
      <w:r w:rsidR="00672EAE">
        <w:rPr>
          <w:sz w:val="22"/>
          <w:szCs w:val="22"/>
        </w:rPr>
        <w:t xml:space="preserve">.gada </w:t>
      </w:r>
      <w:r w:rsidR="001F6B22">
        <w:rPr>
          <w:sz w:val="22"/>
          <w:szCs w:val="22"/>
        </w:rPr>
        <w:t>22</w:t>
      </w:r>
      <w:r>
        <w:rPr>
          <w:sz w:val="22"/>
          <w:szCs w:val="22"/>
        </w:rPr>
        <w:t>.aprīlī</w:t>
      </w:r>
    </w:p>
    <w:p w14:paraId="5278AF85" w14:textId="77777777" w:rsidR="002002CD" w:rsidRPr="00FF2819" w:rsidRDefault="002002CD" w:rsidP="00BD2668">
      <w:pPr>
        <w:spacing w:line="276" w:lineRule="auto"/>
        <w:rPr>
          <w:lang w:val="lv-LV"/>
        </w:rPr>
      </w:pPr>
    </w:p>
    <w:p w14:paraId="2E2180C9" w14:textId="2218CFF0" w:rsidR="00EA3A47" w:rsidRPr="00FF2819" w:rsidRDefault="00EA3A47" w:rsidP="00BD2668">
      <w:pPr>
        <w:keepNext/>
        <w:spacing w:line="276" w:lineRule="auto"/>
        <w:jc w:val="center"/>
        <w:outlineLvl w:val="0"/>
        <w:rPr>
          <w:sz w:val="22"/>
          <w:szCs w:val="22"/>
          <w:lang w:val="lv-LV" w:eastAsia="en-US"/>
        </w:rPr>
      </w:pPr>
      <w:r w:rsidRPr="00FF2819">
        <w:rPr>
          <w:sz w:val="22"/>
          <w:szCs w:val="22"/>
          <w:lang w:val="lv-LV" w:eastAsia="en-US"/>
        </w:rPr>
        <w:t>ZIŅOJUMS</w:t>
      </w:r>
      <w:r w:rsidR="008C1D40" w:rsidRPr="00FF2819">
        <w:rPr>
          <w:sz w:val="22"/>
          <w:szCs w:val="22"/>
          <w:lang w:val="lv-LV" w:eastAsia="en-US"/>
        </w:rPr>
        <w:t xml:space="preserve"> Nr.</w:t>
      </w:r>
      <w:r w:rsidR="001D56F8" w:rsidRPr="00FF2819">
        <w:rPr>
          <w:sz w:val="22"/>
          <w:szCs w:val="22"/>
          <w:lang w:val="lv-LV" w:eastAsia="en-US"/>
        </w:rPr>
        <w:t xml:space="preserve"> </w:t>
      </w:r>
      <w:r w:rsidR="00504018" w:rsidRPr="00FF2819">
        <w:rPr>
          <w:sz w:val="22"/>
          <w:szCs w:val="22"/>
          <w:lang w:val="lv-LV" w:eastAsia="en-US"/>
        </w:rPr>
        <w:t>2.-4.1/</w:t>
      </w:r>
      <w:r w:rsidR="00BD2668">
        <w:rPr>
          <w:sz w:val="22"/>
          <w:szCs w:val="22"/>
          <w:lang w:val="lv-LV" w:eastAsia="en-US"/>
        </w:rPr>
        <w:t>5</w:t>
      </w:r>
    </w:p>
    <w:p w14:paraId="565659FD" w14:textId="5B728156" w:rsidR="00436E1D" w:rsidRPr="00FF2819" w:rsidRDefault="00D40162" w:rsidP="00BD2668">
      <w:pPr>
        <w:pStyle w:val="Virsraksts1"/>
        <w:spacing w:line="276" w:lineRule="auto"/>
        <w:rPr>
          <w:sz w:val="22"/>
          <w:szCs w:val="22"/>
        </w:rPr>
      </w:pPr>
      <w:r w:rsidRPr="00FF2819">
        <w:rPr>
          <w:sz w:val="22"/>
          <w:szCs w:val="22"/>
        </w:rPr>
        <w:t xml:space="preserve">Daugavpils </w:t>
      </w:r>
      <w:r w:rsidR="00DC7AA9" w:rsidRPr="00FF2819">
        <w:rPr>
          <w:sz w:val="22"/>
          <w:szCs w:val="22"/>
        </w:rPr>
        <w:t>valsts</w:t>
      </w:r>
      <w:r w:rsidRPr="00FF2819">
        <w:rPr>
          <w:sz w:val="22"/>
          <w:szCs w:val="22"/>
        </w:rPr>
        <w:t>pilsētas pašvaldības iestāde “Sociālais dienests”</w:t>
      </w:r>
      <w:r w:rsidR="00436E1D" w:rsidRPr="00FF2819">
        <w:rPr>
          <w:sz w:val="22"/>
          <w:szCs w:val="22"/>
        </w:rPr>
        <w:t xml:space="preserve"> </w:t>
      </w:r>
    </w:p>
    <w:p w14:paraId="49C716E0" w14:textId="78D1C688" w:rsidR="001D25B8" w:rsidRPr="00FF2819" w:rsidRDefault="00436E1D" w:rsidP="00BD2668">
      <w:pPr>
        <w:pStyle w:val="Virsraksts1"/>
        <w:spacing w:line="276" w:lineRule="auto"/>
        <w:rPr>
          <w:sz w:val="22"/>
          <w:szCs w:val="22"/>
        </w:rPr>
      </w:pPr>
      <w:r w:rsidRPr="00FF2819">
        <w:rPr>
          <w:sz w:val="22"/>
          <w:szCs w:val="22"/>
        </w:rPr>
        <w:t xml:space="preserve">uzaicina potenciālos pretendentus </w:t>
      </w:r>
      <w:r w:rsidR="00FB7C81" w:rsidRPr="00FF2819">
        <w:rPr>
          <w:sz w:val="22"/>
          <w:szCs w:val="22"/>
        </w:rPr>
        <w:t xml:space="preserve">piedalīties </w:t>
      </w:r>
      <w:r w:rsidR="00A60014" w:rsidRPr="00FF2819">
        <w:rPr>
          <w:sz w:val="22"/>
          <w:szCs w:val="22"/>
        </w:rPr>
        <w:t xml:space="preserve">nereglamentētajā (zemsliekšņa) </w:t>
      </w:r>
      <w:r w:rsidR="00221AC8" w:rsidRPr="00FF2819">
        <w:rPr>
          <w:sz w:val="22"/>
          <w:szCs w:val="22"/>
        </w:rPr>
        <w:t>iepirkumā</w:t>
      </w:r>
      <w:r w:rsidR="00FB7C81" w:rsidRPr="00FF2819">
        <w:rPr>
          <w:sz w:val="22"/>
          <w:szCs w:val="22"/>
        </w:rPr>
        <w:t xml:space="preserve"> par līguma piešķiršanas tiesībām</w:t>
      </w:r>
    </w:p>
    <w:p w14:paraId="32CC645C" w14:textId="32289F81" w:rsidR="00436E1D" w:rsidRPr="00FF2819" w:rsidRDefault="00EA2DCC" w:rsidP="00BD2668">
      <w:pPr>
        <w:spacing w:before="6" w:line="276" w:lineRule="auto"/>
        <w:ind w:left="426" w:right="550" w:hanging="142"/>
        <w:jc w:val="center"/>
        <w:rPr>
          <w:b/>
          <w:sz w:val="22"/>
          <w:szCs w:val="22"/>
          <w:lang w:val="lv-LV"/>
        </w:rPr>
      </w:pPr>
      <w:r w:rsidRPr="00FF2819">
        <w:rPr>
          <w:b/>
          <w:sz w:val="22"/>
          <w:szCs w:val="22"/>
          <w:lang w:val="lv-LV"/>
        </w:rPr>
        <w:t>“</w:t>
      </w:r>
      <w:bookmarkStart w:id="0" w:name="_Hlk524621286"/>
      <w:r w:rsidR="00F87C5E" w:rsidRPr="00FF2819">
        <w:rPr>
          <w:b/>
          <w:sz w:val="22"/>
          <w:szCs w:val="22"/>
          <w:lang w:val="lv-LV"/>
        </w:rPr>
        <w:t>Žalūziju uzstādīšana</w:t>
      </w:r>
      <w:r w:rsidR="00162075" w:rsidRPr="00FF2819">
        <w:rPr>
          <w:b/>
          <w:sz w:val="22"/>
          <w:szCs w:val="22"/>
          <w:lang w:val="lv-LV"/>
        </w:rPr>
        <w:t xml:space="preserve"> </w:t>
      </w:r>
      <w:r w:rsidR="00D43745" w:rsidRPr="00FF2819">
        <w:rPr>
          <w:b/>
          <w:sz w:val="22"/>
          <w:szCs w:val="22"/>
          <w:lang w:val="lv-LV"/>
        </w:rPr>
        <w:t xml:space="preserve">Daugavpils </w:t>
      </w:r>
      <w:r w:rsidR="00DC7AA9" w:rsidRPr="00FF2819">
        <w:rPr>
          <w:b/>
          <w:sz w:val="22"/>
          <w:szCs w:val="22"/>
          <w:lang w:val="lv-LV"/>
        </w:rPr>
        <w:t>valsts</w:t>
      </w:r>
      <w:r w:rsidR="00D43745" w:rsidRPr="00FF2819">
        <w:rPr>
          <w:b/>
          <w:sz w:val="22"/>
          <w:szCs w:val="22"/>
          <w:lang w:val="lv-LV"/>
        </w:rPr>
        <w:t>pilsētas pašvaldības iestāde</w:t>
      </w:r>
      <w:r w:rsidR="00162075" w:rsidRPr="00FF2819">
        <w:rPr>
          <w:b/>
          <w:sz w:val="22"/>
          <w:szCs w:val="22"/>
          <w:lang w:val="lv-LV"/>
        </w:rPr>
        <w:t>s</w:t>
      </w:r>
      <w:r w:rsidR="00D43745" w:rsidRPr="00FF2819">
        <w:rPr>
          <w:b/>
          <w:sz w:val="22"/>
          <w:szCs w:val="22"/>
          <w:lang w:val="lv-LV"/>
        </w:rPr>
        <w:t xml:space="preserve"> “Sociālais dienests</w:t>
      </w:r>
      <w:bookmarkEnd w:id="0"/>
      <w:r w:rsidRPr="00FF2819">
        <w:rPr>
          <w:b/>
          <w:sz w:val="22"/>
          <w:szCs w:val="22"/>
          <w:lang w:val="lv-LV"/>
        </w:rPr>
        <w:t>”</w:t>
      </w:r>
      <w:r w:rsidR="00D43745" w:rsidRPr="00FF2819">
        <w:rPr>
          <w:b/>
          <w:sz w:val="22"/>
          <w:szCs w:val="22"/>
          <w:lang w:val="lv-LV"/>
        </w:rPr>
        <w:t xml:space="preserve"> </w:t>
      </w:r>
      <w:r w:rsidR="008D169C" w:rsidRPr="00FF2819">
        <w:rPr>
          <w:b/>
          <w:sz w:val="22"/>
          <w:szCs w:val="22"/>
          <w:lang w:val="lv-LV"/>
        </w:rPr>
        <w:t>vajadzībām”,</w:t>
      </w:r>
      <w:r w:rsidR="00193F3B" w:rsidRPr="00FF2819">
        <w:rPr>
          <w:b/>
          <w:sz w:val="22"/>
          <w:szCs w:val="22"/>
          <w:lang w:val="lv-LV"/>
        </w:rPr>
        <w:t xml:space="preserve"> </w:t>
      </w:r>
      <w:r w:rsidR="00E72E13" w:rsidRPr="00FF2819">
        <w:rPr>
          <w:b/>
          <w:sz w:val="22"/>
          <w:szCs w:val="22"/>
          <w:lang w:val="lv-LV"/>
        </w:rPr>
        <w:t>ID Nr</w:t>
      </w:r>
      <w:r w:rsidR="00727F13" w:rsidRPr="00FF2819">
        <w:rPr>
          <w:b/>
          <w:sz w:val="22"/>
          <w:szCs w:val="22"/>
          <w:lang w:val="lv-LV"/>
        </w:rPr>
        <w:t xml:space="preserve">. </w:t>
      </w:r>
      <w:r w:rsidR="00E72E13" w:rsidRPr="00FF2819">
        <w:rPr>
          <w:b/>
          <w:sz w:val="22"/>
          <w:szCs w:val="22"/>
          <w:lang w:val="lv-LV"/>
        </w:rPr>
        <w:t>DPPISD 20</w:t>
      </w:r>
      <w:r w:rsidR="0004790E" w:rsidRPr="00FF2819">
        <w:rPr>
          <w:b/>
          <w:sz w:val="22"/>
          <w:szCs w:val="22"/>
          <w:lang w:val="lv-LV"/>
        </w:rPr>
        <w:t>2</w:t>
      </w:r>
      <w:r w:rsidR="00BD2668">
        <w:rPr>
          <w:b/>
          <w:sz w:val="22"/>
          <w:szCs w:val="22"/>
          <w:lang w:val="lv-LV"/>
        </w:rPr>
        <w:t>5</w:t>
      </w:r>
      <w:r w:rsidR="00E72E13" w:rsidRPr="00FF2819">
        <w:rPr>
          <w:b/>
          <w:sz w:val="22"/>
          <w:szCs w:val="22"/>
          <w:lang w:val="lv-LV"/>
        </w:rPr>
        <w:t>/</w:t>
      </w:r>
      <w:r w:rsidR="00BD2668">
        <w:rPr>
          <w:b/>
          <w:sz w:val="22"/>
          <w:szCs w:val="22"/>
          <w:lang w:val="lv-LV"/>
        </w:rPr>
        <w:t>5</w:t>
      </w:r>
    </w:p>
    <w:p w14:paraId="6632E247" w14:textId="77777777" w:rsidR="00966BF5" w:rsidRPr="00FF2819" w:rsidRDefault="00966BF5" w:rsidP="00BD2668">
      <w:pPr>
        <w:spacing w:line="276" w:lineRule="auto"/>
        <w:rPr>
          <w:sz w:val="22"/>
          <w:szCs w:val="22"/>
          <w:lang w:val="lv-LV"/>
        </w:rPr>
      </w:pPr>
    </w:p>
    <w:p w14:paraId="491FBB39" w14:textId="77777777" w:rsidR="00436E1D" w:rsidRPr="00FF2819" w:rsidRDefault="00436E1D" w:rsidP="00BD2668">
      <w:pPr>
        <w:pStyle w:val="Virsraksts2"/>
        <w:numPr>
          <w:ilvl w:val="0"/>
          <w:numId w:val="1"/>
        </w:numPr>
        <w:tabs>
          <w:tab w:val="clear" w:pos="720"/>
        </w:tabs>
        <w:spacing w:line="276" w:lineRule="auto"/>
        <w:ind w:left="360"/>
        <w:jc w:val="both"/>
        <w:rPr>
          <w:b/>
          <w:bCs/>
          <w:sz w:val="22"/>
          <w:szCs w:val="22"/>
        </w:rPr>
      </w:pPr>
      <w:r w:rsidRPr="00FF2819">
        <w:rPr>
          <w:b/>
          <w:bCs/>
          <w:sz w:val="22"/>
          <w:szCs w:val="22"/>
        </w:rPr>
        <w:t xml:space="preserve">Pasūtītājs: </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1860"/>
        <w:gridCol w:w="5079"/>
      </w:tblGrid>
      <w:tr w:rsidR="00E260F3" w:rsidRPr="00FF2819" w14:paraId="23609215"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15E5618" w14:textId="77777777" w:rsidR="00436E1D" w:rsidRPr="00FF2819" w:rsidRDefault="00436E1D" w:rsidP="00BD2668">
            <w:pPr>
              <w:spacing w:line="276" w:lineRule="auto"/>
              <w:jc w:val="center"/>
              <w:rPr>
                <w:b/>
                <w:sz w:val="22"/>
                <w:szCs w:val="22"/>
                <w:lang w:val="lv-LV"/>
              </w:rPr>
            </w:pPr>
            <w:r w:rsidRPr="00FF2819">
              <w:rPr>
                <w:b/>
                <w:sz w:val="22"/>
                <w:szCs w:val="22"/>
                <w:lang w:val="lv-LV"/>
              </w:rPr>
              <w:t>Pasūtītāja nosaukums</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7B19AF21" w14:textId="51DBE254" w:rsidR="00436E1D" w:rsidRPr="00FF2819" w:rsidRDefault="00D40162" w:rsidP="00BD2668">
            <w:pPr>
              <w:pStyle w:val="Style2"/>
              <w:spacing w:line="276" w:lineRule="auto"/>
            </w:pPr>
            <w:r w:rsidRPr="00FF2819">
              <w:t xml:space="preserve">Daugavpils </w:t>
            </w:r>
            <w:r w:rsidR="00DC7AA9" w:rsidRPr="00FF2819">
              <w:t>valsts</w:t>
            </w:r>
            <w:r w:rsidRPr="00FF2819">
              <w:t>pilsētas pašvaldības iestāde “Sociālais dienests”</w:t>
            </w:r>
          </w:p>
        </w:tc>
      </w:tr>
      <w:tr w:rsidR="00E260F3" w:rsidRPr="00FF2819" w14:paraId="280D6A53" w14:textId="77777777" w:rsidTr="00945EA8">
        <w:trPr>
          <w:trHeight w:val="70"/>
        </w:trPr>
        <w:tc>
          <w:tcPr>
            <w:tcW w:w="2700" w:type="dxa"/>
            <w:tcBorders>
              <w:top w:val="single" w:sz="4" w:space="0" w:color="auto"/>
              <w:left w:val="single" w:sz="4" w:space="0" w:color="auto"/>
              <w:bottom w:val="single" w:sz="4" w:space="0" w:color="auto"/>
              <w:right w:val="single" w:sz="4" w:space="0" w:color="auto"/>
            </w:tcBorders>
            <w:vAlign w:val="center"/>
          </w:tcPr>
          <w:p w14:paraId="4AD0E44E" w14:textId="77777777" w:rsidR="00436E1D" w:rsidRPr="00FF2819" w:rsidRDefault="00436E1D" w:rsidP="00BD2668">
            <w:pPr>
              <w:pStyle w:val="Saturs1"/>
              <w:spacing w:line="276" w:lineRule="auto"/>
            </w:pPr>
            <w:r w:rsidRPr="00FF2819">
              <w:t>Adrese</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AD35269" w14:textId="77777777" w:rsidR="00436E1D" w:rsidRPr="00FF2819" w:rsidRDefault="00AD19E4" w:rsidP="00BD2668">
            <w:pPr>
              <w:spacing w:line="276" w:lineRule="auto"/>
              <w:rPr>
                <w:b/>
                <w:sz w:val="22"/>
                <w:szCs w:val="22"/>
                <w:lang w:val="lv-LV"/>
              </w:rPr>
            </w:pPr>
            <w:r w:rsidRPr="00FF2819">
              <w:rPr>
                <w:sz w:val="22"/>
                <w:szCs w:val="22"/>
                <w:lang w:val="lv-LV"/>
              </w:rPr>
              <w:t>Vienības iela 8</w:t>
            </w:r>
            <w:r w:rsidR="00436E1D" w:rsidRPr="00FF2819">
              <w:rPr>
                <w:sz w:val="22"/>
                <w:szCs w:val="22"/>
                <w:lang w:val="lv-LV"/>
              </w:rPr>
              <w:t>, Daugavpils, LV-5401</w:t>
            </w:r>
          </w:p>
        </w:tc>
      </w:tr>
      <w:tr w:rsidR="00E260F3" w:rsidRPr="00FF2819" w14:paraId="45443781"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25B4C660" w14:textId="77777777" w:rsidR="00436E1D" w:rsidRPr="00FF2819" w:rsidRDefault="00FB7C81" w:rsidP="00BD2668">
            <w:pPr>
              <w:pStyle w:val="Saturs1"/>
              <w:spacing w:line="276" w:lineRule="auto"/>
            </w:pPr>
            <w:r w:rsidRPr="00FF2819">
              <w:t>Reģ.n</w:t>
            </w:r>
            <w:r w:rsidR="00436E1D" w:rsidRPr="00FF2819">
              <w:t>r.</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232B0AA6" w14:textId="77777777" w:rsidR="00436E1D" w:rsidRPr="00FF2819" w:rsidRDefault="00AD19E4" w:rsidP="00BD2668">
            <w:pPr>
              <w:spacing w:line="276" w:lineRule="auto"/>
              <w:rPr>
                <w:b/>
                <w:sz w:val="22"/>
                <w:szCs w:val="22"/>
                <w:lang w:val="lv-LV"/>
              </w:rPr>
            </w:pPr>
            <w:r w:rsidRPr="00FF2819">
              <w:rPr>
                <w:rStyle w:val="Izteiksmgs"/>
                <w:b w:val="0"/>
                <w:sz w:val="22"/>
                <w:szCs w:val="22"/>
                <w:lang w:val="lv-LV"/>
              </w:rPr>
              <w:t>90001998587</w:t>
            </w:r>
          </w:p>
        </w:tc>
      </w:tr>
      <w:tr w:rsidR="00E260F3" w:rsidRPr="00FF2819" w14:paraId="7A39BD2B" w14:textId="77777777" w:rsidTr="00E76C23">
        <w:tc>
          <w:tcPr>
            <w:tcW w:w="2700" w:type="dxa"/>
            <w:tcBorders>
              <w:top w:val="single" w:sz="4" w:space="0" w:color="auto"/>
              <w:left w:val="single" w:sz="4" w:space="0" w:color="auto"/>
              <w:bottom w:val="single" w:sz="4" w:space="0" w:color="auto"/>
              <w:right w:val="single" w:sz="4" w:space="0" w:color="auto"/>
            </w:tcBorders>
            <w:vAlign w:val="center"/>
          </w:tcPr>
          <w:p w14:paraId="6512285A" w14:textId="77777777" w:rsidR="00436E1D" w:rsidRPr="00FF2819" w:rsidRDefault="00436E1D" w:rsidP="00BD2668">
            <w:pPr>
              <w:pStyle w:val="Saturs1"/>
              <w:spacing w:line="276" w:lineRule="auto"/>
            </w:pPr>
            <w:r w:rsidRPr="00FF2819">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tcPr>
          <w:p w14:paraId="7C743250" w14:textId="3873ACC6" w:rsidR="00162075" w:rsidRPr="00FF2819" w:rsidRDefault="00BD2668" w:rsidP="00BD2668">
            <w:pPr>
              <w:spacing w:line="276" w:lineRule="auto"/>
              <w:rPr>
                <w:rStyle w:val="Hipersaite"/>
                <w:color w:val="auto"/>
                <w:sz w:val="22"/>
                <w:szCs w:val="22"/>
                <w:lang w:val="lv-LV"/>
              </w:rPr>
            </w:pPr>
            <w:r>
              <w:rPr>
                <w:sz w:val="22"/>
                <w:szCs w:val="22"/>
                <w:lang w:val="lv-LV"/>
              </w:rPr>
              <w:t>Saimniecības nodaļas vadītājs</w:t>
            </w:r>
            <w:r w:rsidR="00ED676B" w:rsidRPr="00FF2819">
              <w:rPr>
                <w:sz w:val="22"/>
                <w:szCs w:val="22"/>
                <w:lang w:val="lv-LV"/>
              </w:rPr>
              <w:t xml:space="preserve"> </w:t>
            </w:r>
            <w:r>
              <w:rPr>
                <w:sz w:val="22"/>
                <w:szCs w:val="22"/>
                <w:lang w:val="lv-LV"/>
              </w:rPr>
              <w:t>Valērijs Loginovs</w:t>
            </w:r>
            <w:r w:rsidR="004E5742" w:rsidRPr="00FF2819">
              <w:rPr>
                <w:sz w:val="22"/>
                <w:szCs w:val="22"/>
                <w:lang w:val="lv-LV"/>
              </w:rPr>
              <w:t xml:space="preserve">, tālrunis: +371 </w:t>
            </w:r>
            <w:r>
              <w:rPr>
                <w:sz w:val="22"/>
                <w:szCs w:val="22"/>
                <w:lang w:val="lv-LV"/>
              </w:rPr>
              <w:t>29639315</w:t>
            </w:r>
            <w:r w:rsidR="004E5742" w:rsidRPr="00FF2819">
              <w:rPr>
                <w:sz w:val="22"/>
                <w:szCs w:val="22"/>
                <w:lang w:val="lv-LV"/>
              </w:rPr>
              <w:t xml:space="preserve">, +371 </w:t>
            </w:r>
            <w:r w:rsidR="00ED676B" w:rsidRPr="00FF2819">
              <w:rPr>
                <w:sz w:val="22"/>
                <w:szCs w:val="22"/>
                <w:lang w:val="lv-LV"/>
              </w:rPr>
              <w:t>28454865</w:t>
            </w:r>
            <w:r w:rsidR="004E5742" w:rsidRPr="00FF2819">
              <w:rPr>
                <w:sz w:val="22"/>
                <w:szCs w:val="22"/>
                <w:lang w:val="lv-LV"/>
              </w:rPr>
              <w:t xml:space="preserve">; e-pasts: </w:t>
            </w:r>
            <w:hyperlink r:id="rId8" w:history="1">
              <w:r w:rsidRPr="00BD2668">
                <w:rPr>
                  <w:rStyle w:val="Hipersaite"/>
                  <w:color w:val="auto"/>
                  <w:sz w:val="22"/>
                  <w:szCs w:val="22"/>
                  <w:lang w:val="lv-LV"/>
                </w:rPr>
                <w:t>valerijs.loginovs@socd.lv</w:t>
              </w:r>
            </w:hyperlink>
            <w:r w:rsidR="00162075" w:rsidRPr="00BD2668">
              <w:rPr>
                <w:rStyle w:val="Hipersaite"/>
                <w:color w:val="auto"/>
                <w:sz w:val="22"/>
                <w:szCs w:val="22"/>
                <w:lang w:val="lv-LV"/>
              </w:rPr>
              <w:t>;</w:t>
            </w:r>
          </w:p>
          <w:p w14:paraId="67C7521E" w14:textId="2D0326A5" w:rsidR="004F35F3" w:rsidRPr="00FF2819" w:rsidRDefault="004F35F3" w:rsidP="00BD2668">
            <w:pPr>
              <w:spacing w:line="276" w:lineRule="auto"/>
              <w:rPr>
                <w:sz w:val="22"/>
                <w:szCs w:val="22"/>
                <w:lang w:val="lv-LV"/>
              </w:rPr>
            </w:pPr>
            <w:r w:rsidRPr="00FF2819">
              <w:rPr>
                <w:sz w:val="22"/>
                <w:szCs w:val="22"/>
                <w:lang w:val="lv-LV"/>
              </w:rPr>
              <w:t>Juridiskā sektora juriste Kristīne Cimoška, tālrunis: +371 654 40917,</w:t>
            </w:r>
          </w:p>
          <w:p w14:paraId="04A2F265" w14:textId="2DFB768A" w:rsidR="00162075" w:rsidRPr="00FF2819" w:rsidRDefault="004F35F3" w:rsidP="00BD2668">
            <w:pPr>
              <w:spacing w:line="276" w:lineRule="auto"/>
              <w:rPr>
                <w:sz w:val="22"/>
                <w:szCs w:val="22"/>
                <w:lang w:val="lv-LV"/>
              </w:rPr>
            </w:pPr>
            <w:r w:rsidRPr="00FF2819">
              <w:rPr>
                <w:sz w:val="22"/>
                <w:szCs w:val="22"/>
                <w:lang w:val="lv-LV"/>
              </w:rPr>
              <w:t xml:space="preserve">e-pasts: </w:t>
            </w:r>
            <w:hyperlink r:id="rId9" w:history="1">
              <w:r w:rsidR="00162075" w:rsidRPr="00FF2819">
                <w:rPr>
                  <w:rStyle w:val="Hipersaite"/>
                  <w:color w:val="auto"/>
                  <w:sz w:val="22"/>
                  <w:szCs w:val="22"/>
                  <w:lang w:val="lv-LV"/>
                </w:rPr>
                <w:t>kristine.cimoska@socd.lv</w:t>
              </w:r>
            </w:hyperlink>
            <w:r w:rsidR="00162075" w:rsidRPr="00FF2819">
              <w:rPr>
                <w:sz w:val="22"/>
                <w:szCs w:val="22"/>
                <w:lang w:val="lv-LV"/>
              </w:rPr>
              <w:t>.</w:t>
            </w:r>
          </w:p>
        </w:tc>
      </w:tr>
      <w:tr w:rsidR="00E260F3" w:rsidRPr="00FF2819" w14:paraId="086C573B" w14:textId="77777777" w:rsidTr="00E76C23">
        <w:trPr>
          <w:cantSplit/>
        </w:trPr>
        <w:tc>
          <w:tcPr>
            <w:tcW w:w="2700" w:type="dxa"/>
            <w:vMerge w:val="restart"/>
            <w:tcBorders>
              <w:top w:val="single" w:sz="4" w:space="0" w:color="auto"/>
              <w:left w:val="single" w:sz="4" w:space="0" w:color="auto"/>
              <w:right w:val="single" w:sz="4" w:space="0" w:color="auto"/>
            </w:tcBorders>
            <w:vAlign w:val="center"/>
          </w:tcPr>
          <w:p w14:paraId="1C16ABFA" w14:textId="77777777" w:rsidR="00436E1D" w:rsidRPr="00FF2819" w:rsidRDefault="00436E1D" w:rsidP="00BD2668">
            <w:pPr>
              <w:spacing w:line="276" w:lineRule="auto"/>
              <w:jc w:val="center"/>
              <w:rPr>
                <w:b/>
                <w:sz w:val="22"/>
                <w:szCs w:val="22"/>
                <w:lang w:val="lv-LV"/>
              </w:rPr>
            </w:pPr>
            <w:r w:rsidRPr="00FF2819">
              <w:rPr>
                <w:b/>
                <w:sz w:val="22"/>
                <w:szCs w:val="22"/>
                <w:lang w:val="lv-LV"/>
              </w:rPr>
              <w:t>Darba laiks</w:t>
            </w:r>
          </w:p>
        </w:tc>
        <w:tc>
          <w:tcPr>
            <w:tcW w:w="1860" w:type="dxa"/>
            <w:tcBorders>
              <w:top w:val="single" w:sz="4" w:space="0" w:color="auto"/>
              <w:left w:val="single" w:sz="4" w:space="0" w:color="auto"/>
              <w:bottom w:val="single" w:sz="4" w:space="0" w:color="auto"/>
              <w:right w:val="single" w:sz="4" w:space="0" w:color="auto"/>
            </w:tcBorders>
          </w:tcPr>
          <w:p w14:paraId="2CD05CB4" w14:textId="77777777" w:rsidR="00436E1D" w:rsidRPr="00FF2819" w:rsidRDefault="00436E1D" w:rsidP="00BD2668">
            <w:pPr>
              <w:pStyle w:val="font5"/>
              <w:spacing w:before="0" w:beforeAutospacing="0" w:after="0" w:afterAutospacing="0" w:line="276" w:lineRule="auto"/>
              <w:rPr>
                <w:lang w:val="lv-LV"/>
              </w:rPr>
            </w:pPr>
            <w:r w:rsidRPr="00FF2819">
              <w:rPr>
                <w:lang w:val="lv-LV"/>
              </w:rPr>
              <w:t>Pirmdiena</w:t>
            </w:r>
          </w:p>
        </w:tc>
        <w:tc>
          <w:tcPr>
            <w:tcW w:w="5079" w:type="dxa"/>
            <w:tcBorders>
              <w:top w:val="single" w:sz="4" w:space="0" w:color="auto"/>
              <w:left w:val="single" w:sz="4" w:space="0" w:color="auto"/>
              <w:bottom w:val="single" w:sz="4" w:space="0" w:color="auto"/>
              <w:right w:val="single" w:sz="4" w:space="0" w:color="auto"/>
            </w:tcBorders>
          </w:tcPr>
          <w:p w14:paraId="508138C9" w14:textId="5CF8A269" w:rsidR="00436E1D" w:rsidRPr="00FF2819" w:rsidRDefault="00436E1D" w:rsidP="00BD2668">
            <w:pPr>
              <w:pStyle w:val="font5"/>
              <w:spacing w:before="0" w:beforeAutospacing="0" w:after="0" w:afterAutospacing="0" w:line="276" w:lineRule="auto"/>
              <w:rPr>
                <w:lang w:val="lv-LV"/>
              </w:rPr>
            </w:pPr>
            <w:r w:rsidRPr="00FF2819">
              <w:rPr>
                <w:lang w:val="lv-LV"/>
              </w:rPr>
              <w:t>No 08.00 līdz 12.00 un no 1</w:t>
            </w:r>
            <w:r w:rsidR="004F35F3" w:rsidRPr="00FF2819">
              <w:rPr>
                <w:lang w:val="lv-LV"/>
              </w:rPr>
              <w:t>3</w:t>
            </w:r>
            <w:r w:rsidRPr="00FF2819">
              <w:rPr>
                <w:lang w:val="lv-LV"/>
              </w:rPr>
              <w:t>.</w:t>
            </w:r>
            <w:r w:rsidR="004F35F3" w:rsidRPr="00FF2819">
              <w:rPr>
                <w:lang w:val="lv-LV"/>
              </w:rPr>
              <w:t>0</w:t>
            </w:r>
            <w:r w:rsidRPr="00FF2819">
              <w:rPr>
                <w:lang w:val="lv-LV"/>
              </w:rPr>
              <w:t>0 līdz 1</w:t>
            </w:r>
            <w:r w:rsidR="004F35F3" w:rsidRPr="00FF2819">
              <w:rPr>
                <w:lang w:val="lv-LV"/>
              </w:rPr>
              <w:t>8</w:t>
            </w:r>
            <w:r w:rsidRPr="00FF2819">
              <w:rPr>
                <w:lang w:val="lv-LV"/>
              </w:rPr>
              <w:t>.</w:t>
            </w:r>
            <w:r w:rsidR="004F35F3" w:rsidRPr="00FF2819">
              <w:rPr>
                <w:lang w:val="lv-LV"/>
              </w:rPr>
              <w:t>0</w:t>
            </w:r>
            <w:r w:rsidRPr="00FF2819">
              <w:rPr>
                <w:lang w:val="lv-LV"/>
              </w:rPr>
              <w:t>0</w:t>
            </w:r>
          </w:p>
        </w:tc>
      </w:tr>
      <w:tr w:rsidR="00E260F3" w:rsidRPr="00FF2819" w14:paraId="108097BA" w14:textId="77777777" w:rsidTr="00E76C23">
        <w:trPr>
          <w:cantSplit/>
        </w:trPr>
        <w:tc>
          <w:tcPr>
            <w:tcW w:w="2700" w:type="dxa"/>
            <w:vMerge/>
            <w:tcBorders>
              <w:left w:val="single" w:sz="4" w:space="0" w:color="auto"/>
              <w:right w:val="single" w:sz="4" w:space="0" w:color="auto"/>
            </w:tcBorders>
          </w:tcPr>
          <w:p w14:paraId="3F5B2E9A" w14:textId="77777777" w:rsidR="00436E1D" w:rsidRPr="00FF2819" w:rsidRDefault="00436E1D" w:rsidP="00BD2668">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28179E51" w14:textId="77777777" w:rsidR="00A40508" w:rsidRPr="00FF2819" w:rsidRDefault="00436E1D" w:rsidP="00BD2668">
            <w:pPr>
              <w:spacing w:line="276" w:lineRule="auto"/>
              <w:rPr>
                <w:sz w:val="22"/>
                <w:szCs w:val="22"/>
                <w:lang w:val="lv-LV"/>
              </w:rPr>
            </w:pPr>
            <w:r w:rsidRPr="00FF2819">
              <w:rPr>
                <w:sz w:val="22"/>
                <w:szCs w:val="22"/>
                <w:lang w:val="lv-LV"/>
              </w:rPr>
              <w:t xml:space="preserve">Otrdiena, </w:t>
            </w:r>
            <w:r w:rsidR="00A40508" w:rsidRPr="00FF2819">
              <w:rPr>
                <w:sz w:val="22"/>
                <w:szCs w:val="22"/>
                <w:lang w:val="lv-LV"/>
              </w:rPr>
              <w:t>Trešdiena,</w:t>
            </w:r>
          </w:p>
          <w:p w14:paraId="2D215122" w14:textId="77777777" w:rsidR="00436E1D" w:rsidRPr="00FF2819" w:rsidRDefault="00436E1D" w:rsidP="00BD2668">
            <w:pPr>
              <w:spacing w:line="276" w:lineRule="auto"/>
              <w:rPr>
                <w:sz w:val="22"/>
                <w:szCs w:val="22"/>
                <w:lang w:val="lv-LV"/>
              </w:rPr>
            </w:pPr>
            <w:r w:rsidRPr="00FF2819">
              <w:rPr>
                <w:sz w:val="22"/>
                <w:szCs w:val="22"/>
                <w:lang w:val="lv-LV"/>
              </w:rPr>
              <w:t>Ceturtdiena</w:t>
            </w:r>
          </w:p>
        </w:tc>
        <w:tc>
          <w:tcPr>
            <w:tcW w:w="5079" w:type="dxa"/>
            <w:tcBorders>
              <w:top w:val="single" w:sz="4" w:space="0" w:color="auto"/>
              <w:left w:val="single" w:sz="4" w:space="0" w:color="auto"/>
              <w:bottom w:val="single" w:sz="4" w:space="0" w:color="auto"/>
              <w:right w:val="single" w:sz="4" w:space="0" w:color="auto"/>
            </w:tcBorders>
            <w:vAlign w:val="center"/>
          </w:tcPr>
          <w:p w14:paraId="723258AB" w14:textId="7A21B9B1" w:rsidR="00436E1D" w:rsidRPr="00FF2819" w:rsidRDefault="00436E1D" w:rsidP="00BD2668">
            <w:pPr>
              <w:spacing w:line="276" w:lineRule="auto"/>
              <w:rPr>
                <w:sz w:val="22"/>
                <w:szCs w:val="22"/>
                <w:lang w:val="lv-LV"/>
              </w:rPr>
            </w:pPr>
            <w:r w:rsidRPr="00FF2819">
              <w:rPr>
                <w:sz w:val="22"/>
                <w:szCs w:val="22"/>
                <w:lang w:val="lv-LV"/>
              </w:rPr>
              <w:t>No 08.00 līdz 12.00 un no 1</w:t>
            </w:r>
            <w:r w:rsidR="004F35F3" w:rsidRPr="00FF2819">
              <w:rPr>
                <w:sz w:val="22"/>
                <w:szCs w:val="22"/>
                <w:lang w:val="lv-LV"/>
              </w:rPr>
              <w:t>3</w:t>
            </w:r>
            <w:r w:rsidRPr="00FF2819">
              <w:rPr>
                <w:sz w:val="22"/>
                <w:szCs w:val="22"/>
                <w:lang w:val="lv-LV"/>
              </w:rPr>
              <w:t>.</w:t>
            </w:r>
            <w:r w:rsidR="004F35F3" w:rsidRPr="00FF2819">
              <w:rPr>
                <w:sz w:val="22"/>
                <w:szCs w:val="22"/>
                <w:lang w:val="lv-LV"/>
              </w:rPr>
              <w:t>0</w:t>
            </w:r>
            <w:r w:rsidRPr="00FF2819">
              <w:rPr>
                <w:sz w:val="22"/>
                <w:szCs w:val="22"/>
                <w:lang w:val="lv-LV"/>
              </w:rPr>
              <w:t>0 līdz 1</w:t>
            </w:r>
            <w:r w:rsidR="004F35F3" w:rsidRPr="00FF2819">
              <w:rPr>
                <w:sz w:val="22"/>
                <w:szCs w:val="22"/>
                <w:lang w:val="lv-LV"/>
              </w:rPr>
              <w:t>7</w:t>
            </w:r>
            <w:r w:rsidRPr="00FF2819">
              <w:rPr>
                <w:sz w:val="22"/>
                <w:szCs w:val="22"/>
                <w:lang w:val="lv-LV"/>
              </w:rPr>
              <w:t>.</w:t>
            </w:r>
            <w:r w:rsidR="004F35F3" w:rsidRPr="00FF2819">
              <w:rPr>
                <w:sz w:val="22"/>
                <w:szCs w:val="22"/>
                <w:lang w:val="lv-LV"/>
              </w:rPr>
              <w:t>0</w:t>
            </w:r>
            <w:r w:rsidRPr="00FF2819">
              <w:rPr>
                <w:sz w:val="22"/>
                <w:szCs w:val="22"/>
                <w:lang w:val="lv-LV"/>
              </w:rPr>
              <w:t>0</w:t>
            </w:r>
          </w:p>
        </w:tc>
      </w:tr>
      <w:tr w:rsidR="00D71B3A" w:rsidRPr="00FF2819" w14:paraId="20BFA4B6" w14:textId="77777777" w:rsidTr="007E3D31">
        <w:trPr>
          <w:cantSplit/>
        </w:trPr>
        <w:tc>
          <w:tcPr>
            <w:tcW w:w="2700" w:type="dxa"/>
            <w:vMerge/>
            <w:tcBorders>
              <w:left w:val="single" w:sz="4" w:space="0" w:color="auto"/>
              <w:right w:val="single" w:sz="4" w:space="0" w:color="auto"/>
            </w:tcBorders>
          </w:tcPr>
          <w:p w14:paraId="30497AEF" w14:textId="77777777" w:rsidR="00436E1D" w:rsidRPr="00FF2819" w:rsidRDefault="00436E1D" w:rsidP="00BD2668">
            <w:pPr>
              <w:spacing w:line="276" w:lineRule="auto"/>
              <w:rPr>
                <w:sz w:val="22"/>
                <w:szCs w:val="22"/>
                <w:lang w:val="lv-LV"/>
              </w:rPr>
            </w:pPr>
          </w:p>
        </w:tc>
        <w:tc>
          <w:tcPr>
            <w:tcW w:w="1860" w:type="dxa"/>
            <w:tcBorders>
              <w:top w:val="single" w:sz="4" w:space="0" w:color="auto"/>
              <w:left w:val="single" w:sz="4" w:space="0" w:color="auto"/>
              <w:bottom w:val="single" w:sz="4" w:space="0" w:color="auto"/>
              <w:right w:val="single" w:sz="4" w:space="0" w:color="auto"/>
            </w:tcBorders>
          </w:tcPr>
          <w:p w14:paraId="0DFDFDCA" w14:textId="77777777" w:rsidR="00436E1D" w:rsidRPr="00FF2819" w:rsidRDefault="00436E1D" w:rsidP="00BD2668">
            <w:pPr>
              <w:spacing w:line="276" w:lineRule="auto"/>
              <w:rPr>
                <w:sz w:val="22"/>
                <w:szCs w:val="22"/>
                <w:lang w:val="lv-LV"/>
              </w:rPr>
            </w:pPr>
            <w:r w:rsidRPr="00FF2819">
              <w:rPr>
                <w:sz w:val="22"/>
                <w:szCs w:val="22"/>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tcPr>
          <w:p w14:paraId="63FDF57D" w14:textId="346039A8" w:rsidR="00436E1D" w:rsidRPr="00FF2819" w:rsidRDefault="00436E1D" w:rsidP="00BD2668">
            <w:pPr>
              <w:spacing w:line="276" w:lineRule="auto"/>
              <w:rPr>
                <w:sz w:val="22"/>
                <w:szCs w:val="22"/>
                <w:lang w:val="lv-LV"/>
              </w:rPr>
            </w:pPr>
            <w:r w:rsidRPr="00FF2819">
              <w:rPr>
                <w:sz w:val="22"/>
                <w:szCs w:val="22"/>
                <w:lang w:val="lv-LV"/>
              </w:rPr>
              <w:t>No 08.00</w:t>
            </w:r>
            <w:r w:rsidR="00DF2FEF" w:rsidRPr="00FF2819">
              <w:rPr>
                <w:sz w:val="22"/>
                <w:szCs w:val="22"/>
                <w:lang w:val="lv-LV"/>
              </w:rPr>
              <w:t xml:space="preserve"> līdz 12.00 un no 1</w:t>
            </w:r>
            <w:r w:rsidR="004F35F3" w:rsidRPr="00FF2819">
              <w:rPr>
                <w:sz w:val="22"/>
                <w:szCs w:val="22"/>
                <w:lang w:val="lv-LV"/>
              </w:rPr>
              <w:t>3</w:t>
            </w:r>
            <w:r w:rsidR="00DF2FEF" w:rsidRPr="00FF2819">
              <w:rPr>
                <w:sz w:val="22"/>
                <w:szCs w:val="22"/>
                <w:lang w:val="lv-LV"/>
              </w:rPr>
              <w:t>.</w:t>
            </w:r>
            <w:r w:rsidR="004F35F3" w:rsidRPr="00FF2819">
              <w:rPr>
                <w:sz w:val="22"/>
                <w:szCs w:val="22"/>
                <w:lang w:val="lv-LV"/>
              </w:rPr>
              <w:t>0</w:t>
            </w:r>
            <w:r w:rsidR="00DF2FEF" w:rsidRPr="00FF2819">
              <w:rPr>
                <w:sz w:val="22"/>
                <w:szCs w:val="22"/>
                <w:lang w:val="lv-LV"/>
              </w:rPr>
              <w:t>0</w:t>
            </w:r>
            <w:r w:rsidRPr="00FF2819">
              <w:rPr>
                <w:sz w:val="22"/>
                <w:szCs w:val="22"/>
                <w:lang w:val="lv-LV"/>
              </w:rPr>
              <w:t xml:space="preserve"> līdz 1</w:t>
            </w:r>
            <w:r w:rsidR="004F35F3" w:rsidRPr="00FF2819">
              <w:rPr>
                <w:sz w:val="22"/>
                <w:szCs w:val="22"/>
                <w:lang w:val="lv-LV"/>
              </w:rPr>
              <w:t>6</w:t>
            </w:r>
            <w:r w:rsidRPr="00FF2819">
              <w:rPr>
                <w:sz w:val="22"/>
                <w:szCs w:val="22"/>
                <w:lang w:val="lv-LV"/>
              </w:rPr>
              <w:t>.</w:t>
            </w:r>
            <w:r w:rsidR="004F35F3" w:rsidRPr="00FF2819">
              <w:rPr>
                <w:sz w:val="22"/>
                <w:szCs w:val="22"/>
                <w:lang w:val="lv-LV"/>
              </w:rPr>
              <w:t>0</w:t>
            </w:r>
            <w:r w:rsidRPr="00FF2819">
              <w:rPr>
                <w:sz w:val="22"/>
                <w:szCs w:val="22"/>
                <w:lang w:val="lv-LV"/>
              </w:rPr>
              <w:t xml:space="preserve">0 </w:t>
            </w:r>
          </w:p>
        </w:tc>
      </w:tr>
    </w:tbl>
    <w:p w14:paraId="731EADF6" w14:textId="77777777" w:rsidR="00436E1D" w:rsidRPr="00FF2819" w:rsidRDefault="00436E1D" w:rsidP="00BD2668">
      <w:pPr>
        <w:spacing w:line="276" w:lineRule="auto"/>
        <w:jc w:val="both"/>
        <w:rPr>
          <w:sz w:val="22"/>
          <w:szCs w:val="22"/>
          <w:lang w:val="lv-LV"/>
        </w:rPr>
      </w:pPr>
    </w:p>
    <w:p w14:paraId="22FF5018" w14:textId="128F9D6F" w:rsidR="00162075" w:rsidRPr="00FF2819" w:rsidRDefault="00162075" w:rsidP="00BD2668">
      <w:pPr>
        <w:pStyle w:val="Sarakstarindkopa"/>
        <w:numPr>
          <w:ilvl w:val="0"/>
          <w:numId w:val="4"/>
        </w:numPr>
        <w:spacing w:line="276" w:lineRule="auto"/>
        <w:ind w:left="357" w:hanging="357"/>
        <w:jc w:val="both"/>
        <w:rPr>
          <w:bCs/>
          <w:sz w:val="22"/>
          <w:szCs w:val="22"/>
        </w:rPr>
      </w:pPr>
      <w:r w:rsidRPr="00FF2819">
        <w:rPr>
          <w:bCs/>
          <w:sz w:val="22"/>
          <w:szCs w:val="22"/>
        </w:rPr>
        <w:t>Pasūtītājs nepiemēro Publisko iepirkumu likumā noteiktās iepirkuma procedūras, jo paredzamā līgumcena ir līdz EUR 10 000,00 bez PVN (ņemot vērā Publisko iepirkumu likuma 9.panta pirmajā daļā noteikto). Ir piemērojams ar Daugavpils valstspilsētas pašvaldības izpilddirektora p.i. 2023.gada 17.aprīļa rīkojumu Nr.98e apstiprināto Daugavpils valstspilsētas pašvaldības noteikumu par iepirkumu organizēšanu 57.punkts.</w:t>
      </w:r>
    </w:p>
    <w:p w14:paraId="7B049A05" w14:textId="4E3ECE5C" w:rsidR="00707980" w:rsidRPr="00FF2819" w:rsidRDefault="00E66ECC" w:rsidP="00BD2668">
      <w:pPr>
        <w:pStyle w:val="Sarakstarindkopa"/>
        <w:numPr>
          <w:ilvl w:val="0"/>
          <w:numId w:val="4"/>
        </w:numPr>
        <w:spacing w:line="276" w:lineRule="auto"/>
        <w:ind w:right="-1"/>
        <w:jc w:val="both"/>
        <w:rPr>
          <w:bCs/>
          <w:sz w:val="22"/>
          <w:szCs w:val="22"/>
        </w:rPr>
      </w:pPr>
      <w:r w:rsidRPr="00FF2819">
        <w:rPr>
          <w:b/>
          <w:bCs/>
          <w:sz w:val="22"/>
          <w:szCs w:val="22"/>
        </w:rPr>
        <w:t>Zemsliekšņa iepirkuma  mērķis –</w:t>
      </w:r>
      <w:r w:rsidR="00040478" w:rsidRPr="00FF2819">
        <w:rPr>
          <w:b/>
          <w:bCs/>
          <w:sz w:val="22"/>
          <w:szCs w:val="22"/>
        </w:rPr>
        <w:t xml:space="preserve"> </w:t>
      </w:r>
      <w:r w:rsidR="00A60014" w:rsidRPr="00FF2819">
        <w:rPr>
          <w:bCs/>
          <w:sz w:val="22"/>
          <w:szCs w:val="22"/>
        </w:rPr>
        <w:t>noteikt pakalpojuma sniedzēju, kurš</w:t>
      </w:r>
      <w:r w:rsidR="00A60014" w:rsidRPr="00FF2819">
        <w:rPr>
          <w:b/>
          <w:bCs/>
          <w:sz w:val="22"/>
          <w:szCs w:val="22"/>
        </w:rPr>
        <w:t xml:space="preserve"> </w:t>
      </w:r>
      <w:r w:rsidR="00970C1F" w:rsidRPr="00FF2819">
        <w:rPr>
          <w:bCs/>
          <w:sz w:val="22"/>
          <w:szCs w:val="22"/>
        </w:rPr>
        <w:t xml:space="preserve">nodrošinās </w:t>
      </w:r>
      <w:r w:rsidR="00504018" w:rsidRPr="00FF2819">
        <w:rPr>
          <w:bCs/>
          <w:sz w:val="22"/>
          <w:szCs w:val="22"/>
        </w:rPr>
        <w:t>žalūziju piegādi un uzstādīšanu</w:t>
      </w:r>
      <w:r w:rsidR="00970C1F" w:rsidRPr="00FF2819">
        <w:rPr>
          <w:bCs/>
          <w:sz w:val="22"/>
          <w:szCs w:val="22"/>
        </w:rPr>
        <w:t xml:space="preserve"> </w:t>
      </w:r>
      <w:r w:rsidR="008B6E79" w:rsidRPr="00FF2819">
        <w:rPr>
          <w:bCs/>
          <w:sz w:val="22"/>
          <w:szCs w:val="22"/>
        </w:rPr>
        <w:t xml:space="preserve">Daugavpils </w:t>
      </w:r>
      <w:r w:rsidR="00DC7AA9" w:rsidRPr="00FF2819">
        <w:rPr>
          <w:bCs/>
          <w:sz w:val="22"/>
          <w:szCs w:val="22"/>
        </w:rPr>
        <w:t>valsts</w:t>
      </w:r>
      <w:r w:rsidR="008B6E79" w:rsidRPr="00FF2819">
        <w:rPr>
          <w:bCs/>
          <w:sz w:val="22"/>
          <w:szCs w:val="22"/>
        </w:rPr>
        <w:t>pilsētas pašvaldības iestād</w:t>
      </w:r>
      <w:r w:rsidR="00504018" w:rsidRPr="00FF2819">
        <w:rPr>
          <w:bCs/>
          <w:sz w:val="22"/>
          <w:szCs w:val="22"/>
        </w:rPr>
        <w:t>es</w:t>
      </w:r>
      <w:r w:rsidR="008B6E79" w:rsidRPr="00FF2819">
        <w:rPr>
          <w:bCs/>
          <w:sz w:val="22"/>
          <w:szCs w:val="22"/>
        </w:rPr>
        <w:t xml:space="preserve"> “Sociālais dienests”</w:t>
      </w:r>
      <w:r w:rsidR="00970C1F" w:rsidRPr="00FF2819">
        <w:rPr>
          <w:bCs/>
          <w:sz w:val="22"/>
          <w:szCs w:val="22"/>
        </w:rPr>
        <w:t xml:space="preserve"> </w:t>
      </w:r>
      <w:r w:rsidR="00504018" w:rsidRPr="00FF2819">
        <w:rPr>
          <w:bCs/>
          <w:sz w:val="22"/>
          <w:szCs w:val="22"/>
        </w:rPr>
        <w:t>ēkās</w:t>
      </w:r>
      <w:r w:rsidR="00970C1F" w:rsidRPr="00FF2819">
        <w:rPr>
          <w:bCs/>
          <w:sz w:val="22"/>
          <w:szCs w:val="22"/>
        </w:rPr>
        <w:t>, atbilstoši ziņojuma tehniskās specifikācijas prasībām</w:t>
      </w:r>
      <w:r w:rsidR="00144116" w:rsidRPr="00FF2819">
        <w:rPr>
          <w:bCs/>
          <w:sz w:val="22"/>
          <w:szCs w:val="22"/>
        </w:rPr>
        <w:t>.</w:t>
      </w:r>
    </w:p>
    <w:p w14:paraId="7A95A221" w14:textId="70010042" w:rsidR="00436E1D" w:rsidRPr="00FF2819" w:rsidRDefault="00436E1D" w:rsidP="00BD2668">
      <w:pPr>
        <w:pStyle w:val="Sarakstarindkopa"/>
        <w:numPr>
          <w:ilvl w:val="0"/>
          <w:numId w:val="4"/>
        </w:numPr>
        <w:spacing w:line="276" w:lineRule="auto"/>
        <w:jc w:val="both"/>
        <w:rPr>
          <w:bCs/>
          <w:sz w:val="22"/>
          <w:szCs w:val="22"/>
        </w:rPr>
      </w:pPr>
      <w:r w:rsidRPr="00FF2819">
        <w:rPr>
          <w:b/>
          <w:bCs/>
          <w:sz w:val="22"/>
          <w:szCs w:val="22"/>
        </w:rPr>
        <w:t>Paredzamā</w:t>
      </w:r>
      <w:r w:rsidR="00F47EBC" w:rsidRPr="00FF2819">
        <w:rPr>
          <w:b/>
          <w:bCs/>
          <w:sz w:val="22"/>
          <w:szCs w:val="22"/>
        </w:rPr>
        <w:t xml:space="preserve"> kopējā</w:t>
      </w:r>
      <w:r w:rsidRPr="00FF2819">
        <w:rPr>
          <w:b/>
          <w:bCs/>
          <w:sz w:val="22"/>
          <w:szCs w:val="22"/>
        </w:rPr>
        <w:t xml:space="preserve"> līgumcena:</w:t>
      </w:r>
      <w:r w:rsidR="00090101" w:rsidRPr="00FF2819">
        <w:rPr>
          <w:b/>
          <w:bCs/>
          <w:sz w:val="22"/>
          <w:szCs w:val="22"/>
        </w:rPr>
        <w:t xml:space="preserve"> </w:t>
      </w:r>
      <w:r w:rsidRPr="00FF2819">
        <w:rPr>
          <w:bCs/>
          <w:sz w:val="22"/>
          <w:szCs w:val="22"/>
        </w:rPr>
        <w:t>līdz</w:t>
      </w:r>
      <w:r w:rsidR="00085AD5" w:rsidRPr="00FF2819">
        <w:rPr>
          <w:bCs/>
          <w:sz w:val="22"/>
          <w:szCs w:val="22"/>
        </w:rPr>
        <w:t xml:space="preserve"> </w:t>
      </w:r>
      <w:r w:rsidR="00BD2668">
        <w:rPr>
          <w:bCs/>
          <w:sz w:val="22"/>
          <w:szCs w:val="22"/>
        </w:rPr>
        <w:t>4463,64</w:t>
      </w:r>
      <w:r w:rsidR="00E70CFF" w:rsidRPr="00FF2819">
        <w:rPr>
          <w:bCs/>
          <w:sz w:val="22"/>
          <w:szCs w:val="22"/>
        </w:rPr>
        <w:t xml:space="preserve"> </w:t>
      </w:r>
      <w:r w:rsidR="00E01D74" w:rsidRPr="00FF2819">
        <w:rPr>
          <w:bCs/>
          <w:sz w:val="22"/>
          <w:szCs w:val="22"/>
        </w:rPr>
        <w:t xml:space="preserve">EUR </w:t>
      </w:r>
      <w:r w:rsidR="004F35F3" w:rsidRPr="00FF2819">
        <w:rPr>
          <w:bCs/>
          <w:sz w:val="22"/>
          <w:szCs w:val="22"/>
        </w:rPr>
        <w:t>bez</w:t>
      </w:r>
      <w:r w:rsidR="00C40BD9" w:rsidRPr="00FF2819">
        <w:rPr>
          <w:bCs/>
          <w:sz w:val="22"/>
          <w:szCs w:val="22"/>
        </w:rPr>
        <w:t xml:space="preserve"> PVN.</w:t>
      </w:r>
    </w:p>
    <w:p w14:paraId="5979D6FB" w14:textId="505697F1" w:rsidR="00F50721" w:rsidRPr="00FF2819" w:rsidRDefault="00F92444" w:rsidP="00BD2668">
      <w:pPr>
        <w:pStyle w:val="Sarakstarindkopa"/>
        <w:numPr>
          <w:ilvl w:val="0"/>
          <w:numId w:val="4"/>
        </w:numPr>
        <w:spacing w:line="276" w:lineRule="auto"/>
        <w:jc w:val="both"/>
        <w:rPr>
          <w:b/>
          <w:bCs/>
          <w:sz w:val="22"/>
          <w:szCs w:val="22"/>
        </w:rPr>
      </w:pPr>
      <w:r w:rsidRPr="00FF2819">
        <w:rPr>
          <w:b/>
          <w:bCs/>
          <w:sz w:val="22"/>
          <w:szCs w:val="22"/>
        </w:rPr>
        <w:t>Zemsliekšņa</w:t>
      </w:r>
      <w:r w:rsidR="00F50721" w:rsidRPr="00FF2819">
        <w:rPr>
          <w:b/>
          <w:bCs/>
          <w:sz w:val="22"/>
          <w:szCs w:val="22"/>
        </w:rPr>
        <w:t xml:space="preserve"> iepirkuma nepieciešamības apzināšan</w:t>
      </w:r>
      <w:r w:rsidR="00271171" w:rsidRPr="00FF2819">
        <w:rPr>
          <w:b/>
          <w:bCs/>
          <w:sz w:val="22"/>
          <w:szCs w:val="22"/>
        </w:rPr>
        <w:t>a</w:t>
      </w:r>
      <w:r w:rsidR="00F50721" w:rsidRPr="00FF2819">
        <w:rPr>
          <w:b/>
          <w:bCs/>
          <w:sz w:val="22"/>
          <w:szCs w:val="22"/>
        </w:rPr>
        <w:t xml:space="preserve">s datums: </w:t>
      </w:r>
      <w:r w:rsidR="00BD2668">
        <w:rPr>
          <w:bCs/>
          <w:sz w:val="22"/>
          <w:szCs w:val="22"/>
        </w:rPr>
        <w:t>01.04.2026.</w:t>
      </w:r>
    </w:p>
    <w:p w14:paraId="323932ED" w14:textId="5F682FB6" w:rsidR="00FB7C81" w:rsidRPr="00FF2819" w:rsidRDefault="00436E1D" w:rsidP="00BD2668">
      <w:pPr>
        <w:pStyle w:val="Sarakstarindkopa"/>
        <w:numPr>
          <w:ilvl w:val="0"/>
          <w:numId w:val="4"/>
        </w:numPr>
        <w:spacing w:line="276" w:lineRule="auto"/>
        <w:jc w:val="both"/>
        <w:rPr>
          <w:sz w:val="22"/>
          <w:szCs w:val="22"/>
        </w:rPr>
      </w:pPr>
      <w:bookmarkStart w:id="1" w:name="_Toc134418278"/>
      <w:bookmarkStart w:id="2" w:name="_Toc134628683"/>
      <w:bookmarkStart w:id="3" w:name="_Toc337468672"/>
      <w:bookmarkStart w:id="4" w:name="_Toc341872544"/>
      <w:r w:rsidRPr="00FF2819">
        <w:rPr>
          <w:b/>
          <w:bCs/>
          <w:sz w:val="22"/>
          <w:szCs w:val="22"/>
        </w:rPr>
        <w:t>Lī</w:t>
      </w:r>
      <w:r w:rsidR="00726A51" w:rsidRPr="00FF2819">
        <w:rPr>
          <w:b/>
          <w:bCs/>
          <w:sz w:val="22"/>
          <w:szCs w:val="22"/>
        </w:rPr>
        <w:t>guma izpildes termiņš</w:t>
      </w:r>
      <w:bookmarkEnd w:id="1"/>
      <w:bookmarkEnd w:id="2"/>
      <w:bookmarkEnd w:id="3"/>
      <w:bookmarkEnd w:id="4"/>
      <w:r w:rsidR="000F7E9C" w:rsidRPr="00FF2819">
        <w:rPr>
          <w:b/>
          <w:bCs/>
          <w:sz w:val="22"/>
          <w:szCs w:val="22"/>
        </w:rPr>
        <w:t xml:space="preserve">: </w:t>
      </w:r>
      <w:r w:rsidR="00BD2668">
        <w:rPr>
          <w:bCs/>
          <w:sz w:val="22"/>
          <w:szCs w:val="22"/>
        </w:rPr>
        <w:t>45</w:t>
      </w:r>
      <w:r w:rsidR="00504018" w:rsidRPr="00FF2819">
        <w:rPr>
          <w:bCs/>
          <w:sz w:val="22"/>
          <w:szCs w:val="22"/>
        </w:rPr>
        <w:t xml:space="preserve"> (</w:t>
      </w:r>
      <w:r w:rsidR="00BD2668">
        <w:rPr>
          <w:bCs/>
          <w:sz w:val="22"/>
          <w:szCs w:val="22"/>
        </w:rPr>
        <w:t>četrdesmit piecu) kalendāro</w:t>
      </w:r>
      <w:r w:rsidR="00504018" w:rsidRPr="00FF2819">
        <w:rPr>
          <w:bCs/>
          <w:sz w:val="22"/>
          <w:szCs w:val="22"/>
        </w:rPr>
        <w:t xml:space="preserve"> dienu laikā no līguma noslēgšanas brīža.</w:t>
      </w:r>
      <w:r w:rsidR="00FB2560" w:rsidRPr="00FF2819">
        <w:rPr>
          <w:bCs/>
          <w:sz w:val="22"/>
          <w:szCs w:val="22"/>
        </w:rPr>
        <w:t xml:space="preserve"> </w:t>
      </w:r>
    </w:p>
    <w:p w14:paraId="295D9CB0" w14:textId="21DE30B5" w:rsidR="00751099" w:rsidRPr="00FF2819" w:rsidRDefault="00FB7C81" w:rsidP="00BD2668">
      <w:pPr>
        <w:pStyle w:val="Sarakstarindkopa"/>
        <w:numPr>
          <w:ilvl w:val="0"/>
          <w:numId w:val="4"/>
        </w:numPr>
        <w:spacing w:line="276" w:lineRule="auto"/>
        <w:jc w:val="both"/>
        <w:rPr>
          <w:b/>
          <w:sz w:val="22"/>
          <w:szCs w:val="22"/>
        </w:rPr>
      </w:pPr>
      <w:r w:rsidRPr="00FF2819">
        <w:rPr>
          <w:b/>
          <w:sz w:val="22"/>
          <w:szCs w:val="22"/>
        </w:rPr>
        <w:t>Nosacīju</w:t>
      </w:r>
      <w:r w:rsidR="00854A82" w:rsidRPr="00FF2819">
        <w:rPr>
          <w:b/>
          <w:sz w:val="22"/>
          <w:szCs w:val="22"/>
        </w:rPr>
        <w:t xml:space="preserve">mi pretendenta dalībai </w:t>
      </w:r>
      <w:r w:rsidR="00221AC8" w:rsidRPr="00FF2819">
        <w:rPr>
          <w:b/>
          <w:sz w:val="22"/>
          <w:szCs w:val="22"/>
        </w:rPr>
        <w:t>zemsliekšņa iepirkumā:</w:t>
      </w:r>
      <w:r w:rsidR="00F33ECF" w:rsidRPr="00FF2819">
        <w:rPr>
          <w:b/>
          <w:sz w:val="22"/>
          <w:szCs w:val="22"/>
        </w:rPr>
        <w:t xml:space="preserve"> </w:t>
      </w:r>
    </w:p>
    <w:p w14:paraId="22CBA449" w14:textId="77777777" w:rsidR="00970C1F" w:rsidRPr="00FF2819" w:rsidRDefault="00D47CD9" w:rsidP="00BD2668">
      <w:pPr>
        <w:pStyle w:val="Sarakstarindkopa"/>
        <w:numPr>
          <w:ilvl w:val="1"/>
          <w:numId w:val="4"/>
        </w:numPr>
        <w:spacing w:line="276" w:lineRule="auto"/>
        <w:ind w:left="567" w:hanging="425"/>
        <w:jc w:val="both"/>
        <w:rPr>
          <w:b/>
          <w:sz w:val="22"/>
          <w:szCs w:val="22"/>
        </w:rPr>
      </w:pPr>
      <w:r w:rsidRPr="00FF2819">
        <w:rPr>
          <w:sz w:val="22"/>
          <w:szCs w:val="22"/>
        </w:rPr>
        <w:t>p</w:t>
      </w:r>
      <w:r w:rsidR="00FB7C81" w:rsidRPr="00FF2819">
        <w:rPr>
          <w:sz w:val="22"/>
          <w:szCs w:val="22"/>
        </w:rPr>
        <w:t>retendents ir reģistrēts Latvij</w:t>
      </w:r>
      <w:r w:rsidR="001E7C5A" w:rsidRPr="00FF2819">
        <w:rPr>
          <w:sz w:val="22"/>
          <w:szCs w:val="22"/>
        </w:rPr>
        <w:t xml:space="preserve">as Republikas </w:t>
      </w:r>
      <w:r w:rsidR="00E82F0A" w:rsidRPr="00FF2819">
        <w:rPr>
          <w:sz w:val="22"/>
          <w:szCs w:val="22"/>
        </w:rPr>
        <w:t>Komercreģistrā vai līdzvērtīgā reģistrā ārvalstīs atbilstoši piegādātāja  reģistrācijas vai pastāvīgās dzīvesvietas valsts normatīvo aktu prasībām;</w:t>
      </w:r>
    </w:p>
    <w:p w14:paraId="3F04351E" w14:textId="0F46D0F3" w:rsidR="006D317E" w:rsidRPr="00FF2819" w:rsidRDefault="00504018" w:rsidP="00BD2668">
      <w:pPr>
        <w:pStyle w:val="Sarakstarindkopa"/>
        <w:numPr>
          <w:ilvl w:val="1"/>
          <w:numId w:val="4"/>
        </w:numPr>
        <w:tabs>
          <w:tab w:val="left" w:pos="567"/>
        </w:tabs>
        <w:spacing w:line="276" w:lineRule="auto"/>
        <w:ind w:left="142" w:firstLine="0"/>
        <w:jc w:val="both"/>
        <w:rPr>
          <w:color w:val="000000" w:themeColor="text1"/>
          <w:sz w:val="22"/>
          <w:szCs w:val="22"/>
        </w:rPr>
      </w:pPr>
      <w:r w:rsidRPr="00FF2819">
        <w:rPr>
          <w:color w:val="000000" w:themeColor="text1"/>
          <w:sz w:val="22"/>
          <w:szCs w:val="22"/>
        </w:rPr>
        <w:t>pretendentam ir pieredze tehniskajā specifikācijā minētā pakalpojuma sniegšanā.</w:t>
      </w:r>
    </w:p>
    <w:p w14:paraId="1F867444" w14:textId="77777777" w:rsidR="00002246" w:rsidRPr="00FF2819" w:rsidRDefault="00002246" w:rsidP="00BD2668">
      <w:pPr>
        <w:pStyle w:val="Sarakstarindkopa"/>
        <w:numPr>
          <w:ilvl w:val="0"/>
          <w:numId w:val="4"/>
        </w:numPr>
        <w:spacing w:line="276" w:lineRule="auto"/>
        <w:jc w:val="both"/>
        <w:rPr>
          <w:b/>
          <w:sz w:val="22"/>
          <w:szCs w:val="22"/>
        </w:rPr>
      </w:pPr>
      <w:bookmarkStart w:id="5" w:name="_Toc114559674"/>
      <w:bookmarkStart w:id="6" w:name="_Toc134628697"/>
      <w:bookmarkStart w:id="7" w:name="_Toc241495780"/>
      <w:r w:rsidRPr="00FF2819">
        <w:rPr>
          <w:b/>
          <w:sz w:val="22"/>
          <w:szCs w:val="22"/>
        </w:rPr>
        <w:t xml:space="preserve">Pasūtītājs </w:t>
      </w:r>
      <w:r w:rsidR="00D40162" w:rsidRPr="00FF2819">
        <w:rPr>
          <w:b/>
          <w:sz w:val="22"/>
          <w:szCs w:val="22"/>
        </w:rPr>
        <w:t>izslēdz</w:t>
      </w:r>
      <w:r w:rsidRPr="00FF2819">
        <w:rPr>
          <w:b/>
          <w:sz w:val="22"/>
          <w:szCs w:val="22"/>
        </w:rPr>
        <w:t xml:space="preserve"> pretendentu no dalības </w:t>
      </w:r>
      <w:r w:rsidR="00221AC8" w:rsidRPr="00FF2819">
        <w:rPr>
          <w:b/>
          <w:sz w:val="22"/>
          <w:szCs w:val="22"/>
        </w:rPr>
        <w:t xml:space="preserve">zemsliekšņa iepirkumā </w:t>
      </w:r>
      <w:r w:rsidRPr="00FF2819">
        <w:rPr>
          <w:b/>
          <w:sz w:val="22"/>
          <w:szCs w:val="22"/>
        </w:rPr>
        <w:t>jebkurā no šādiem gadījumiem:</w:t>
      </w:r>
    </w:p>
    <w:p w14:paraId="2C1B6490" w14:textId="77777777" w:rsidR="002E1189" w:rsidRPr="00FF2819" w:rsidRDefault="00002246" w:rsidP="00BD2668">
      <w:pPr>
        <w:pStyle w:val="Sarakstarindkopa"/>
        <w:numPr>
          <w:ilvl w:val="1"/>
          <w:numId w:val="4"/>
        </w:numPr>
        <w:tabs>
          <w:tab w:val="left" w:pos="567"/>
        </w:tabs>
        <w:spacing w:line="276" w:lineRule="auto"/>
        <w:ind w:left="567" w:right="-1" w:hanging="425"/>
        <w:jc w:val="both"/>
        <w:rPr>
          <w:sz w:val="22"/>
          <w:szCs w:val="22"/>
        </w:rPr>
      </w:pPr>
      <w:r w:rsidRPr="00FF2819">
        <w:rPr>
          <w:sz w:val="22"/>
          <w:szCs w:val="22"/>
        </w:rPr>
        <w:t>pasludināts pretendenta maksātnespējas process, apturēta vai pārtraukta tā saimnieciskā darbība, uzsākta tiesvedība par tā bankrotu vai tas tiek likvidēts;</w:t>
      </w:r>
    </w:p>
    <w:p w14:paraId="38ACDF68" w14:textId="77777777" w:rsidR="002E1189" w:rsidRPr="00FF2819" w:rsidRDefault="002E1189" w:rsidP="00BD2668">
      <w:pPr>
        <w:pStyle w:val="Sarakstarindkopa"/>
        <w:numPr>
          <w:ilvl w:val="1"/>
          <w:numId w:val="4"/>
        </w:numPr>
        <w:tabs>
          <w:tab w:val="left" w:pos="567"/>
        </w:tabs>
        <w:spacing w:line="276" w:lineRule="auto"/>
        <w:ind w:left="567" w:right="-1" w:hanging="425"/>
        <w:jc w:val="both"/>
        <w:rPr>
          <w:sz w:val="22"/>
          <w:szCs w:val="22"/>
        </w:rPr>
      </w:pPr>
      <w:r w:rsidRPr="00FF2819">
        <w:rPr>
          <w:sz w:val="22"/>
          <w:szCs w:val="22"/>
        </w:rPr>
        <w:t>ir konstatēts, ka pretendentam piedāvājumu iesniegšanas termiņa pēdējā dienā vai dienā, kad pieņemts lēmums par iespējamu iepirkuma līguma slēgšanas tiesību piešķiršanu, Latvijā saskaņā ar likumu “Par nodokļiem un nodevām” vai valstī, kurā tas reģistrēts vai kurā atrodas tā pastāvīgā dzīvesvieta, saskaņā ar attiecīgās ārvalsts normatīvajiem aktiem ir neizpildītas saistības nodokļu (tai skaitā valsts sociālās apdrošināšanas) jomā;</w:t>
      </w:r>
    </w:p>
    <w:p w14:paraId="2ED2699E" w14:textId="41989D1E" w:rsidR="002E1189" w:rsidRPr="00FF2819" w:rsidRDefault="002E1189" w:rsidP="00BD2668">
      <w:pPr>
        <w:pStyle w:val="Sarakstarindkopa"/>
        <w:numPr>
          <w:ilvl w:val="1"/>
          <w:numId w:val="4"/>
        </w:numPr>
        <w:tabs>
          <w:tab w:val="left" w:pos="567"/>
        </w:tabs>
        <w:spacing w:line="276" w:lineRule="auto"/>
        <w:ind w:left="567" w:right="-1" w:hanging="425"/>
        <w:jc w:val="both"/>
        <w:rPr>
          <w:sz w:val="22"/>
          <w:szCs w:val="22"/>
        </w:rPr>
      </w:pPr>
      <w:r w:rsidRPr="00FF2819">
        <w:rPr>
          <w:sz w:val="22"/>
          <w:szCs w:val="22"/>
        </w:rPr>
        <w:lastRenderedPageBreak/>
        <w:t>ir konstatēts, ka pretendentam ir noteiktas nacionālās vai starptautiskās sankcijas vai būtiskas finanšu un kapitāla tirgus intereses ietekmējošas ES vai Ziemeļatlantijas līguma organizācijas (NATO) dalībvalsts noteiktās sankcija</w:t>
      </w:r>
      <w:r w:rsidR="00A86EF8" w:rsidRPr="00FF2819">
        <w:rPr>
          <w:sz w:val="22"/>
          <w:szCs w:val="22"/>
        </w:rPr>
        <w:t>s, kuras ietekmē līguma izpildi;</w:t>
      </w:r>
    </w:p>
    <w:p w14:paraId="4393A5B5" w14:textId="77777777" w:rsidR="002E1189" w:rsidRPr="00FF2819" w:rsidRDefault="00D47CD9" w:rsidP="00BD2668">
      <w:pPr>
        <w:pStyle w:val="Sarakstarindkopa"/>
        <w:numPr>
          <w:ilvl w:val="1"/>
          <w:numId w:val="4"/>
        </w:numPr>
        <w:tabs>
          <w:tab w:val="left" w:pos="284"/>
          <w:tab w:val="left" w:pos="426"/>
          <w:tab w:val="left" w:pos="567"/>
          <w:tab w:val="left" w:pos="1429"/>
        </w:tabs>
        <w:spacing w:line="276" w:lineRule="auto"/>
        <w:ind w:left="567" w:right="-1" w:hanging="425"/>
        <w:jc w:val="both"/>
        <w:rPr>
          <w:sz w:val="22"/>
          <w:szCs w:val="22"/>
        </w:rPr>
      </w:pPr>
      <w:r w:rsidRPr="00FF2819">
        <w:rPr>
          <w:sz w:val="22"/>
          <w:szCs w:val="22"/>
        </w:rPr>
        <w:t>p</w:t>
      </w:r>
      <w:r w:rsidR="00002246" w:rsidRPr="00FF2819">
        <w:rPr>
          <w:sz w:val="22"/>
          <w:szCs w:val="22"/>
        </w:rPr>
        <w:t>retendents ir sniedzis nepatiesu informāciju vai vispār nav sniedzis pieprasīto informāciju;</w:t>
      </w:r>
    </w:p>
    <w:p w14:paraId="6347770D" w14:textId="5E958204" w:rsidR="00002246" w:rsidRPr="00FF2819" w:rsidRDefault="00D47CD9" w:rsidP="00BD2668">
      <w:pPr>
        <w:pStyle w:val="Sarakstarindkopa"/>
        <w:numPr>
          <w:ilvl w:val="1"/>
          <w:numId w:val="4"/>
        </w:numPr>
        <w:tabs>
          <w:tab w:val="left" w:pos="284"/>
          <w:tab w:val="left" w:pos="426"/>
          <w:tab w:val="left" w:pos="567"/>
          <w:tab w:val="left" w:pos="1429"/>
        </w:tabs>
        <w:spacing w:line="276" w:lineRule="auto"/>
        <w:ind w:left="567" w:right="-1" w:hanging="425"/>
        <w:jc w:val="both"/>
        <w:rPr>
          <w:sz w:val="22"/>
          <w:szCs w:val="22"/>
        </w:rPr>
      </w:pPr>
      <w:r w:rsidRPr="00FF2819">
        <w:rPr>
          <w:sz w:val="22"/>
          <w:szCs w:val="22"/>
        </w:rPr>
        <w:t>p</w:t>
      </w:r>
      <w:r w:rsidR="00081027" w:rsidRPr="00FF2819">
        <w:rPr>
          <w:sz w:val="22"/>
          <w:szCs w:val="22"/>
        </w:rPr>
        <w:t xml:space="preserve">retendents </w:t>
      </w:r>
      <w:r w:rsidR="00002246" w:rsidRPr="00FF2819">
        <w:rPr>
          <w:sz w:val="22"/>
          <w:szCs w:val="22"/>
        </w:rPr>
        <w:t xml:space="preserve">nav iesniedzis </w:t>
      </w:r>
      <w:r w:rsidR="00FC1314" w:rsidRPr="00FF2819">
        <w:rPr>
          <w:sz w:val="22"/>
          <w:szCs w:val="22"/>
        </w:rPr>
        <w:t>šī ziņojuma</w:t>
      </w:r>
      <w:r w:rsidR="00002246" w:rsidRPr="00FF2819">
        <w:rPr>
          <w:sz w:val="22"/>
          <w:szCs w:val="22"/>
        </w:rPr>
        <w:t xml:space="preserve"> </w:t>
      </w:r>
      <w:r w:rsidR="008D169C" w:rsidRPr="00FF2819">
        <w:rPr>
          <w:sz w:val="22"/>
          <w:szCs w:val="22"/>
        </w:rPr>
        <w:t>9</w:t>
      </w:r>
      <w:r w:rsidR="001278E1" w:rsidRPr="00FF2819">
        <w:rPr>
          <w:sz w:val="22"/>
          <w:szCs w:val="22"/>
        </w:rPr>
        <w:t>.</w:t>
      </w:r>
      <w:r w:rsidR="00002246" w:rsidRPr="00FF2819">
        <w:rPr>
          <w:sz w:val="22"/>
          <w:szCs w:val="22"/>
        </w:rPr>
        <w:t>punktā pieprasītos dokumentus</w:t>
      </w:r>
      <w:r w:rsidR="00A40508" w:rsidRPr="00FF2819">
        <w:rPr>
          <w:sz w:val="22"/>
          <w:szCs w:val="22"/>
        </w:rPr>
        <w:t>;</w:t>
      </w:r>
    </w:p>
    <w:p w14:paraId="097CD55F" w14:textId="77777777" w:rsidR="00881D8D" w:rsidRPr="00FF2819" w:rsidRDefault="00D47CD9" w:rsidP="00BD2668">
      <w:pPr>
        <w:pStyle w:val="Sarakstarindkopa"/>
        <w:numPr>
          <w:ilvl w:val="1"/>
          <w:numId w:val="4"/>
        </w:numPr>
        <w:tabs>
          <w:tab w:val="left" w:pos="284"/>
          <w:tab w:val="left" w:pos="426"/>
          <w:tab w:val="left" w:pos="567"/>
        </w:tabs>
        <w:spacing w:line="276" w:lineRule="auto"/>
        <w:ind w:left="567" w:right="-1" w:hanging="425"/>
        <w:jc w:val="both"/>
        <w:rPr>
          <w:sz w:val="22"/>
          <w:szCs w:val="22"/>
        </w:rPr>
      </w:pPr>
      <w:r w:rsidRPr="00FF2819">
        <w:rPr>
          <w:sz w:val="22"/>
          <w:szCs w:val="22"/>
        </w:rPr>
        <w:t>p</w:t>
      </w:r>
      <w:r w:rsidR="0025249B" w:rsidRPr="00FF2819">
        <w:rPr>
          <w:sz w:val="22"/>
          <w:szCs w:val="22"/>
        </w:rPr>
        <w:t>retendenta piedāvājums neatbilst</w:t>
      </w:r>
      <w:r w:rsidR="00B9041E" w:rsidRPr="00FF2819">
        <w:rPr>
          <w:sz w:val="22"/>
          <w:szCs w:val="22"/>
        </w:rPr>
        <w:t xml:space="preserve"> tehniskās specifikācijas</w:t>
      </w:r>
      <w:r w:rsidR="0015003D" w:rsidRPr="00FF2819">
        <w:rPr>
          <w:sz w:val="22"/>
          <w:szCs w:val="22"/>
        </w:rPr>
        <w:t xml:space="preserve"> </w:t>
      </w:r>
      <w:r w:rsidR="00B9041E" w:rsidRPr="00FF2819">
        <w:rPr>
          <w:sz w:val="22"/>
          <w:szCs w:val="22"/>
        </w:rPr>
        <w:t>un</w:t>
      </w:r>
      <w:r w:rsidR="0025249B" w:rsidRPr="00FF2819">
        <w:rPr>
          <w:sz w:val="22"/>
          <w:szCs w:val="22"/>
        </w:rPr>
        <w:t xml:space="preserve"> š</w:t>
      </w:r>
      <w:r w:rsidR="00271171" w:rsidRPr="00FF2819">
        <w:rPr>
          <w:sz w:val="22"/>
          <w:szCs w:val="22"/>
        </w:rPr>
        <w:t>ajā</w:t>
      </w:r>
      <w:r w:rsidR="0025249B" w:rsidRPr="00FF2819">
        <w:rPr>
          <w:sz w:val="22"/>
          <w:szCs w:val="22"/>
        </w:rPr>
        <w:t xml:space="preserve"> ziņojumā minētaj</w:t>
      </w:r>
      <w:r w:rsidR="00271171" w:rsidRPr="00FF2819">
        <w:rPr>
          <w:sz w:val="22"/>
          <w:szCs w:val="22"/>
        </w:rPr>
        <w:t>ā</w:t>
      </w:r>
      <w:r w:rsidR="0025249B" w:rsidRPr="00FF2819">
        <w:rPr>
          <w:sz w:val="22"/>
          <w:szCs w:val="22"/>
        </w:rPr>
        <w:t>m prasībām</w:t>
      </w:r>
      <w:r w:rsidR="00F428D9" w:rsidRPr="00FF2819">
        <w:rPr>
          <w:sz w:val="22"/>
          <w:szCs w:val="22"/>
        </w:rPr>
        <w:t>.</w:t>
      </w:r>
    </w:p>
    <w:p w14:paraId="21406B4C" w14:textId="13560FAC" w:rsidR="00002246" w:rsidRPr="00FF2819" w:rsidRDefault="00002246" w:rsidP="00BD2668">
      <w:pPr>
        <w:pStyle w:val="Sarakstarindkopa"/>
        <w:numPr>
          <w:ilvl w:val="0"/>
          <w:numId w:val="4"/>
        </w:numPr>
        <w:spacing w:line="276" w:lineRule="auto"/>
        <w:jc w:val="both"/>
        <w:rPr>
          <w:b/>
          <w:sz w:val="22"/>
          <w:szCs w:val="22"/>
        </w:rPr>
      </w:pPr>
      <w:r w:rsidRPr="00FF2819">
        <w:rPr>
          <w:b/>
          <w:sz w:val="22"/>
          <w:szCs w:val="22"/>
        </w:rPr>
        <w:t>Pretendentu iesnied</w:t>
      </w:r>
      <w:r w:rsidR="00D40162" w:rsidRPr="00FF2819">
        <w:rPr>
          <w:b/>
          <w:sz w:val="22"/>
          <w:szCs w:val="22"/>
        </w:rPr>
        <w:t xml:space="preserve">zamie dokumenti dalībai </w:t>
      </w:r>
      <w:r w:rsidR="00744DFB" w:rsidRPr="00FF2819">
        <w:rPr>
          <w:b/>
          <w:sz w:val="22"/>
          <w:szCs w:val="22"/>
        </w:rPr>
        <w:t>zemsliekšņa iepirkumā</w:t>
      </w:r>
      <w:r w:rsidR="00D40162" w:rsidRPr="00FF2819">
        <w:rPr>
          <w:b/>
          <w:sz w:val="22"/>
          <w:szCs w:val="22"/>
        </w:rPr>
        <w:t>:</w:t>
      </w:r>
    </w:p>
    <w:p w14:paraId="4A876C7E" w14:textId="57E02DF0" w:rsidR="007B35D4" w:rsidRPr="00FF2819" w:rsidRDefault="00D47CD9" w:rsidP="00BD2668">
      <w:pPr>
        <w:pStyle w:val="Sarakstarindkopa"/>
        <w:numPr>
          <w:ilvl w:val="1"/>
          <w:numId w:val="4"/>
        </w:numPr>
        <w:tabs>
          <w:tab w:val="left" w:pos="426"/>
        </w:tabs>
        <w:spacing w:line="276" w:lineRule="auto"/>
        <w:ind w:left="567" w:hanging="425"/>
        <w:jc w:val="both"/>
        <w:rPr>
          <w:b/>
          <w:sz w:val="22"/>
          <w:szCs w:val="22"/>
        </w:rPr>
      </w:pPr>
      <w:r w:rsidRPr="00FF2819">
        <w:rPr>
          <w:sz w:val="22"/>
          <w:szCs w:val="22"/>
        </w:rPr>
        <w:t>p</w:t>
      </w:r>
      <w:r w:rsidR="00002246" w:rsidRPr="00FF2819">
        <w:rPr>
          <w:sz w:val="22"/>
          <w:szCs w:val="22"/>
        </w:rPr>
        <w:t xml:space="preserve">retendenta </w:t>
      </w:r>
      <w:r w:rsidR="00002246" w:rsidRPr="00FF2819">
        <w:rPr>
          <w:b/>
          <w:sz w:val="22"/>
          <w:szCs w:val="22"/>
        </w:rPr>
        <w:t>pieteikums</w:t>
      </w:r>
      <w:r w:rsidR="005D6325" w:rsidRPr="00FF2819">
        <w:rPr>
          <w:b/>
          <w:sz w:val="22"/>
          <w:szCs w:val="22"/>
        </w:rPr>
        <w:t xml:space="preserve"> </w:t>
      </w:r>
      <w:r w:rsidR="005D6325" w:rsidRPr="00FF2819">
        <w:rPr>
          <w:sz w:val="22"/>
          <w:szCs w:val="22"/>
        </w:rPr>
        <w:t xml:space="preserve">dalībai zemsliekšņa iepirkumā, kas sagatavots atbilstoši </w:t>
      </w:r>
      <w:r w:rsidR="00A90F95" w:rsidRPr="00FF2819">
        <w:rPr>
          <w:sz w:val="22"/>
          <w:szCs w:val="22"/>
        </w:rPr>
        <w:t>2</w:t>
      </w:r>
      <w:r w:rsidR="005D6325" w:rsidRPr="00FF2819">
        <w:rPr>
          <w:sz w:val="22"/>
          <w:szCs w:val="22"/>
        </w:rPr>
        <w:t>.pielikumā norādītajai formai (</w:t>
      </w:r>
      <w:r w:rsidR="005D6325" w:rsidRPr="00FF2819">
        <w:rPr>
          <w:i/>
          <w:sz w:val="22"/>
          <w:szCs w:val="22"/>
        </w:rPr>
        <w:t>oriģināls</w:t>
      </w:r>
      <w:r w:rsidR="005D6325" w:rsidRPr="00FF2819">
        <w:rPr>
          <w:sz w:val="22"/>
          <w:szCs w:val="22"/>
        </w:rPr>
        <w:t>);</w:t>
      </w:r>
    </w:p>
    <w:p w14:paraId="6FC0B7EB" w14:textId="77777777" w:rsidR="00504018" w:rsidRPr="00FF2819" w:rsidRDefault="007A5BB5" w:rsidP="00BD2668">
      <w:pPr>
        <w:pStyle w:val="Sarakstarindkopa"/>
        <w:numPr>
          <w:ilvl w:val="1"/>
          <w:numId w:val="4"/>
        </w:numPr>
        <w:tabs>
          <w:tab w:val="left" w:pos="426"/>
        </w:tabs>
        <w:spacing w:line="276" w:lineRule="auto"/>
        <w:ind w:left="567" w:hanging="425"/>
        <w:jc w:val="both"/>
        <w:rPr>
          <w:b/>
          <w:sz w:val="22"/>
          <w:szCs w:val="22"/>
        </w:rPr>
      </w:pPr>
      <w:r w:rsidRPr="00FF2819">
        <w:rPr>
          <w:sz w:val="22"/>
          <w:szCs w:val="22"/>
        </w:rPr>
        <w:t>p</w:t>
      </w:r>
      <w:r w:rsidR="005D6325" w:rsidRPr="00FF2819">
        <w:rPr>
          <w:sz w:val="22"/>
          <w:szCs w:val="22"/>
        </w:rPr>
        <w:t xml:space="preserve">retendenta </w:t>
      </w:r>
      <w:r w:rsidR="00504018" w:rsidRPr="00FF2819">
        <w:rPr>
          <w:b/>
          <w:sz w:val="22"/>
          <w:szCs w:val="22"/>
        </w:rPr>
        <w:t>tehniskais un</w:t>
      </w:r>
      <w:r w:rsidR="00504018" w:rsidRPr="00FF2819">
        <w:rPr>
          <w:sz w:val="22"/>
          <w:szCs w:val="22"/>
        </w:rPr>
        <w:t xml:space="preserve"> </w:t>
      </w:r>
      <w:r w:rsidR="005D6325" w:rsidRPr="00FF2819">
        <w:rPr>
          <w:b/>
          <w:sz w:val="22"/>
          <w:szCs w:val="22"/>
        </w:rPr>
        <w:t>finanšu piedāvājums</w:t>
      </w:r>
      <w:r w:rsidR="005D6325" w:rsidRPr="00FF2819">
        <w:rPr>
          <w:sz w:val="22"/>
          <w:szCs w:val="22"/>
        </w:rPr>
        <w:t xml:space="preserve">, kas sagatavots atbilstoši </w:t>
      </w:r>
      <w:r w:rsidR="00A90F95" w:rsidRPr="00FF2819">
        <w:rPr>
          <w:sz w:val="22"/>
          <w:szCs w:val="22"/>
        </w:rPr>
        <w:t>3</w:t>
      </w:r>
      <w:r w:rsidR="005D6325" w:rsidRPr="00FF2819">
        <w:rPr>
          <w:sz w:val="22"/>
          <w:szCs w:val="22"/>
        </w:rPr>
        <w:t>.pielikumā norādītajai formai</w:t>
      </w:r>
      <w:r w:rsidR="005D6325" w:rsidRPr="00FF2819">
        <w:rPr>
          <w:spacing w:val="1"/>
          <w:sz w:val="22"/>
          <w:szCs w:val="22"/>
        </w:rPr>
        <w:t xml:space="preserve"> </w:t>
      </w:r>
      <w:r w:rsidR="005D6325" w:rsidRPr="00FF2819">
        <w:rPr>
          <w:sz w:val="22"/>
          <w:szCs w:val="22"/>
        </w:rPr>
        <w:t>(</w:t>
      </w:r>
      <w:r w:rsidR="005D6325" w:rsidRPr="00FF2819">
        <w:rPr>
          <w:i/>
          <w:sz w:val="22"/>
          <w:szCs w:val="22"/>
        </w:rPr>
        <w:t>oriģināls</w:t>
      </w:r>
      <w:r w:rsidR="005D6325" w:rsidRPr="00FF2819">
        <w:rPr>
          <w:sz w:val="22"/>
          <w:szCs w:val="22"/>
        </w:rPr>
        <w:t>)</w:t>
      </w:r>
      <w:r w:rsidRPr="00FF2819">
        <w:rPr>
          <w:sz w:val="22"/>
          <w:szCs w:val="22"/>
        </w:rPr>
        <w:t>;</w:t>
      </w:r>
    </w:p>
    <w:p w14:paraId="5B2820BA" w14:textId="5552EA29" w:rsidR="006D317E" w:rsidRPr="00FF2819" w:rsidRDefault="00504018" w:rsidP="00BD2668">
      <w:pPr>
        <w:pStyle w:val="Sarakstarindkopa"/>
        <w:numPr>
          <w:ilvl w:val="1"/>
          <w:numId w:val="4"/>
        </w:numPr>
        <w:tabs>
          <w:tab w:val="left" w:pos="426"/>
        </w:tabs>
        <w:spacing w:line="276" w:lineRule="auto"/>
        <w:ind w:left="567" w:hanging="425"/>
        <w:jc w:val="both"/>
        <w:rPr>
          <w:b/>
          <w:sz w:val="22"/>
          <w:szCs w:val="22"/>
        </w:rPr>
      </w:pPr>
      <w:r w:rsidRPr="00FF2819">
        <w:rPr>
          <w:color w:val="000000" w:themeColor="text1"/>
          <w:sz w:val="22"/>
          <w:szCs w:val="22"/>
        </w:rPr>
        <w:t xml:space="preserve">pretendenta </w:t>
      </w:r>
      <w:r w:rsidRPr="00FF2819">
        <w:rPr>
          <w:b/>
          <w:color w:val="000000" w:themeColor="text1"/>
          <w:sz w:val="22"/>
          <w:szCs w:val="22"/>
        </w:rPr>
        <w:t>informācija</w:t>
      </w:r>
      <w:r w:rsidRPr="00FF2819">
        <w:rPr>
          <w:color w:val="000000" w:themeColor="text1"/>
          <w:sz w:val="22"/>
          <w:szCs w:val="22"/>
        </w:rPr>
        <w:t xml:space="preserve"> par pieredzi tehniskajā specifikācijā minētā pakalpojuma sniegšanā (brīvā formā);</w:t>
      </w:r>
    </w:p>
    <w:p w14:paraId="3196AE6A" w14:textId="21BE3E4E" w:rsidR="00B55553" w:rsidRPr="00FF2819" w:rsidRDefault="00B55553" w:rsidP="00BD2668">
      <w:pPr>
        <w:pStyle w:val="Sarakstarindkopa"/>
        <w:numPr>
          <w:ilvl w:val="1"/>
          <w:numId w:val="4"/>
        </w:numPr>
        <w:spacing w:line="276" w:lineRule="auto"/>
        <w:ind w:left="567" w:hanging="425"/>
        <w:jc w:val="both"/>
        <w:rPr>
          <w:b/>
          <w:sz w:val="22"/>
          <w:szCs w:val="22"/>
        </w:rPr>
      </w:pPr>
      <w:r w:rsidRPr="00FF2819">
        <w:rPr>
          <w:b/>
          <w:sz w:val="22"/>
          <w:szCs w:val="22"/>
        </w:rPr>
        <w:t>pilnvaras oriģināla eksemplārs</w:t>
      </w:r>
      <w:r w:rsidRPr="00FF2819">
        <w:rPr>
          <w:sz w:val="22"/>
          <w:szCs w:val="22"/>
        </w:rPr>
        <w:t xml:space="preserve"> – ja </w:t>
      </w:r>
      <w:r w:rsidR="006D317E" w:rsidRPr="00FF2819">
        <w:rPr>
          <w:sz w:val="22"/>
          <w:szCs w:val="22"/>
        </w:rPr>
        <w:t>ziņojuma 9</w:t>
      </w:r>
      <w:r w:rsidR="002E1189" w:rsidRPr="00FF2819">
        <w:rPr>
          <w:sz w:val="22"/>
          <w:szCs w:val="22"/>
        </w:rPr>
        <w:t>.punktā norādītos dokumentus paraksta pilnvarotā</w:t>
      </w:r>
      <w:r w:rsidRPr="00FF2819">
        <w:rPr>
          <w:sz w:val="22"/>
          <w:szCs w:val="22"/>
        </w:rPr>
        <w:t xml:space="preserve"> persona, kā arī ja līgumu parakstīs cita persona, jāpievieno attiecīgs šīs personas pilnvarojums.</w:t>
      </w:r>
    </w:p>
    <w:p w14:paraId="3B1A2DCF" w14:textId="77777777" w:rsidR="00730AE2" w:rsidRPr="00FF2819" w:rsidRDefault="00730AE2" w:rsidP="00BD2668">
      <w:pPr>
        <w:pStyle w:val="Sarakstarindkopa"/>
        <w:numPr>
          <w:ilvl w:val="0"/>
          <w:numId w:val="4"/>
        </w:numPr>
        <w:tabs>
          <w:tab w:val="left" w:pos="284"/>
        </w:tabs>
        <w:spacing w:line="276" w:lineRule="auto"/>
        <w:ind w:left="284" w:hanging="426"/>
        <w:jc w:val="both"/>
        <w:rPr>
          <w:sz w:val="22"/>
          <w:szCs w:val="22"/>
        </w:rPr>
      </w:pPr>
      <w:r w:rsidRPr="00FF2819">
        <w:rPr>
          <w:sz w:val="22"/>
          <w:szCs w:val="22"/>
        </w:rPr>
        <w:t>Piedāvājumā iekļautajiem dokumentiem un to noformējumam jāatbilst Dokumentu juridiskā spēka likumam un Ministru kabineta 2018.gada 4.septembra noteikumiem Nr.558 „Dokumentu izstrādāšanas un noformēšanas kārtība”. Ja Pretendents iesniedzis kāda dokumenta kopiju, to apliecina atbilstoši Dokumentu juridiskā spēka likumam.</w:t>
      </w:r>
    </w:p>
    <w:p w14:paraId="60FF5383" w14:textId="66A0E1B4" w:rsidR="00730AE2" w:rsidRPr="00FF2819" w:rsidRDefault="00730AE2" w:rsidP="00BD2668">
      <w:pPr>
        <w:pStyle w:val="Sarakstarindkopa"/>
        <w:numPr>
          <w:ilvl w:val="0"/>
          <w:numId w:val="4"/>
        </w:numPr>
        <w:tabs>
          <w:tab w:val="left" w:pos="284"/>
        </w:tabs>
        <w:spacing w:line="276" w:lineRule="auto"/>
        <w:ind w:hanging="502"/>
        <w:jc w:val="both"/>
        <w:rPr>
          <w:sz w:val="22"/>
          <w:szCs w:val="22"/>
        </w:rPr>
      </w:pPr>
      <w:r w:rsidRPr="00FF2819">
        <w:rPr>
          <w:sz w:val="22"/>
          <w:szCs w:val="22"/>
        </w:rPr>
        <w:t xml:space="preserve"> Zemsliekšņa iepirkumu komisija, ir tiesīga lūgt pretendentu precizēt vai izskaidrot pretendenta iesniegtos dokumentus dalībai iepirkumā, ar nosacījumu, ka komisijas pieprasītie precizējumi vai izskaidrojumi nepapildina un negroza piedāvājumu.</w:t>
      </w:r>
      <w:r w:rsidR="00BD2668">
        <w:rPr>
          <w:sz w:val="22"/>
          <w:szCs w:val="22"/>
        </w:rPr>
        <w:t xml:space="preserve"> </w:t>
      </w:r>
      <w:r w:rsidR="00BD2668" w:rsidRPr="00BD2668">
        <w:rPr>
          <w:sz w:val="22"/>
          <w:szCs w:val="22"/>
        </w:rPr>
        <w:t>Gadījumā, ja pretendents nav pievienojis piedāvājumam pilnvaru, zemsliekšņa iepirkumu komisija ir tiesīga lūgt pretendentu iesniegt pilnvaru un pievienot to piedāvājumam.</w:t>
      </w:r>
    </w:p>
    <w:bookmarkEnd w:id="5"/>
    <w:bookmarkEnd w:id="6"/>
    <w:bookmarkEnd w:id="7"/>
    <w:p w14:paraId="6FE96F7E" w14:textId="68EDF737" w:rsidR="00984441" w:rsidRPr="00FF2819" w:rsidRDefault="00ED735A" w:rsidP="00BD2668">
      <w:pPr>
        <w:pStyle w:val="Sarakstarindkopa"/>
        <w:numPr>
          <w:ilvl w:val="0"/>
          <w:numId w:val="4"/>
        </w:numPr>
        <w:spacing w:line="276" w:lineRule="auto"/>
        <w:ind w:left="284" w:hanging="426"/>
        <w:jc w:val="both"/>
        <w:rPr>
          <w:i/>
          <w:sz w:val="22"/>
          <w:szCs w:val="22"/>
          <w:lang w:eastAsia="en-US"/>
        </w:rPr>
      </w:pPr>
      <w:r w:rsidRPr="00FF2819">
        <w:rPr>
          <w:b/>
          <w:bCs/>
          <w:sz w:val="22"/>
          <w:szCs w:val="22"/>
        </w:rPr>
        <w:t xml:space="preserve"> </w:t>
      </w:r>
      <w:r w:rsidR="00984441" w:rsidRPr="00FF2819">
        <w:rPr>
          <w:b/>
          <w:bCs/>
          <w:sz w:val="22"/>
          <w:szCs w:val="22"/>
        </w:rPr>
        <w:t>Piedāvājum</w:t>
      </w:r>
      <w:r w:rsidR="003863ED" w:rsidRPr="00FF2819">
        <w:rPr>
          <w:b/>
          <w:bCs/>
          <w:sz w:val="22"/>
          <w:szCs w:val="22"/>
        </w:rPr>
        <w:t xml:space="preserve">a izvēles kritērijs: </w:t>
      </w:r>
      <w:r w:rsidR="003863ED" w:rsidRPr="00FF2819">
        <w:rPr>
          <w:bCs/>
          <w:sz w:val="22"/>
          <w:szCs w:val="22"/>
        </w:rPr>
        <w:t>piedā</w:t>
      </w:r>
      <w:r w:rsidR="00C32B56" w:rsidRPr="00FF2819">
        <w:rPr>
          <w:bCs/>
          <w:sz w:val="22"/>
          <w:szCs w:val="22"/>
        </w:rPr>
        <w:t xml:space="preserve">vājums ar viszemāko </w:t>
      </w:r>
      <w:r w:rsidR="003863ED" w:rsidRPr="00FF2819">
        <w:rPr>
          <w:bCs/>
          <w:sz w:val="22"/>
          <w:szCs w:val="22"/>
        </w:rPr>
        <w:t>cenu</w:t>
      </w:r>
      <w:r w:rsidR="00FA15B3" w:rsidRPr="00FF2819">
        <w:rPr>
          <w:bCs/>
          <w:sz w:val="22"/>
          <w:szCs w:val="22"/>
        </w:rPr>
        <w:t xml:space="preserve">, kas atbilst ziņojumā </w:t>
      </w:r>
      <w:r w:rsidR="008D169C" w:rsidRPr="00FF2819">
        <w:rPr>
          <w:sz w:val="22"/>
          <w:szCs w:val="22"/>
        </w:rPr>
        <w:t>norādītajām</w:t>
      </w:r>
      <w:r w:rsidR="00FA15B3" w:rsidRPr="00FF2819">
        <w:rPr>
          <w:sz w:val="22"/>
          <w:szCs w:val="22"/>
        </w:rPr>
        <w:t xml:space="preserve"> prasībām.</w:t>
      </w:r>
    </w:p>
    <w:p w14:paraId="69673533" w14:textId="11624A8A" w:rsidR="005E00CE" w:rsidRPr="00BD2668" w:rsidRDefault="005E00CE" w:rsidP="00BD2668">
      <w:pPr>
        <w:pStyle w:val="Sarakstarindkopa"/>
        <w:numPr>
          <w:ilvl w:val="0"/>
          <w:numId w:val="4"/>
        </w:numPr>
        <w:tabs>
          <w:tab w:val="left" w:pos="426"/>
        </w:tabs>
        <w:spacing w:line="276" w:lineRule="auto"/>
        <w:ind w:left="284" w:hanging="426"/>
        <w:jc w:val="both"/>
        <w:rPr>
          <w:b/>
          <w:bCs/>
          <w:sz w:val="22"/>
          <w:szCs w:val="22"/>
        </w:rPr>
      </w:pPr>
      <w:r w:rsidRPr="00FF2819">
        <w:rPr>
          <w:b/>
          <w:sz w:val="22"/>
          <w:szCs w:val="22"/>
        </w:rPr>
        <w:t xml:space="preserve">Informācija par rezultātiem: </w:t>
      </w:r>
      <w:r w:rsidRPr="00FF2819">
        <w:rPr>
          <w:sz w:val="22"/>
          <w:szCs w:val="22"/>
        </w:rPr>
        <w:t xml:space="preserve">tiks ievietota Daugavpils </w:t>
      </w:r>
      <w:r w:rsidR="001F3855" w:rsidRPr="00FF2819">
        <w:rPr>
          <w:sz w:val="22"/>
          <w:szCs w:val="22"/>
        </w:rPr>
        <w:t>valsts</w:t>
      </w:r>
      <w:r w:rsidRPr="00FF2819">
        <w:rPr>
          <w:sz w:val="22"/>
          <w:szCs w:val="22"/>
        </w:rPr>
        <w:t xml:space="preserve">pilsētas pašvaldības iestādes “Sociālais dienests” mājaslapā </w:t>
      </w:r>
      <w:hyperlink r:id="rId10" w:history="1">
        <w:r w:rsidR="005F7597" w:rsidRPr="00FF2819">
          <w:rPr>
            <w:rStyle w:val="Hipersaite"/>
            <w:color w:val="auto"/>
            <w:sz w:val="22"/>
            <w:szCs w:val="22"/>
          </w:rPr>
          <w:t>www.socd.lv</w:t>
        </w:r>
      </w:hyperlink>
      <w:r w:rsidR="00827F4F">
        <w:rPr>
          <w:sz w:val="22"/>
          <w:szCs w:val="22"/>
        </w:rPr>
        <w:t>.</w:t>
      </w:r>
    </w:p>
    <w:p w14:paraId="1DDE818C" w14:textId="6DA3A9BA" w:rsidR="00C60AEE" w:rsidRPr="00FF2819" w:rsidRDefault="005E00CE" w:rsidP="00BD2668">
      <w:pPr>
        <w:pStyle w:val="Sarakstarindkopa"/>
        <w:numPr>
          <w:ilvl w:val="0"/>
          <w:numId w:val="4"/>
        </w:numPr>
        <w:tabs>
          <w:tab w:val="left" w:pos="426"/>
        </w:tabs>
        <w:spacing w:line="276" w:lineRule="auto"/>
        <w:jc w:val="both"/>
        <w:rPr>
          <w:sz w:val="22"/>
          <w:szCs w:val="22"/>
        </w:rPr>
      </w:pPr>
      <w:r w:rsidRPr="00FF2819">
        <w:rPr>
          <w:b/>
          <w:sz w:val="22"/>
          <w:szCs w:val="22"/>
        </w:rPr>
        <w:t xml:space="preserve">Piedāvājums iesniedzams: </w:t>
      </w:r>
      <w:r w:rsidRPr="00FF2819">
        <w:rPr>
          <w:b/>
          <w:bCs/>
          <w:sz w:val="22"/>
          <w:szCs w:val="22"/>
        </w:rPr>
        <w:t>līdz 20</w:t>
      </w:r>
      <w:r w:rsidR="007D2BA8" w:rsidRPr="00FF2819">
        <w:rPr>
          <w:b/>
          <w:bCs/>
          <w:sz w:val="22"/>
          <w:szCs w:val="22"/>
        </w:rPr>
        <w:t>2</w:t>
      </w:r>
      <w:r w:rsidR="00BD2668">
        <w:rPr>
          <w:b/>
          <w:bCs/>
          <w:sz w:val="22"/>
          <w:szCs w:val="22"/>
        </w:rPr>
        <w:t>5</w:t>
      </w:r>
      <w:r w:rsidRPr="00FF2819">
        <w:rPr>
          <w:b/>
          <w:bCs/>
          <w:sz w:val="22"/>
          <w:szCs w:val="22"/>
        </w:rPr>
        <w:t xml:space="preserve">.gada </w:t>
      </w:r>
      <w:r w:rsidR="00FF35B1">
        <w:rPr>
          <w:b/>
          <w:bCs/>
          <w:sz w:val="22"/>
          <w:szCs w:val="22"/>
        </w:rPr>
        <w:t>29</w:t>
      </w:r>
      <w:r w:rsidR="00BD2668">
        <w:rPr>
          <w:b/>
          <w:bCs/>
          <w:sz w:val="22"/>
          <w:szCs w:val="22"/>
        </w:rPr>
        <w:t>.aprīlim</w:t>
      </w:r>
      <w:r w:rsidR="00EA2DCC" w:rsidRPr="00FF2819">
        <w:rPr>
          <w:b/>
          <w:bCs/>
          <w:sz w:val="22"/>
          <w:szCs w:val="22"/>
        </w:rPr>
        <w:t>,</w:t>
      </w:r>
      <w:r w:rsidR="00EE3632" w:rsidRPr="00FF2819">
        <w:rPr>
          <w:b/>
          <w:bCs/>
          <w:sz w:val="22"/>
          <w:szCs w:val="22"/>
        </w:rPr>
        <w:t xml:space="preserve"> </w:t>
      </w:r>
      <w:r w:rsidRPr="00FF2819">
        <w:rPr>
          <w:b/>
          <w:bCs/>
          <w:sz w:val="22"/>
          <w:szCs w:val="22"/>
        </w:rPr>
        <w:t>plkst.</w:t>
      </w:r>
      <w:r w:rsidR="00504018" w:rsidRPr="00FF2819">
        <w:rPr>
          <w:b/>
          <w:bCs/>
          <w:sz w:val="22"/>
          <w:szCs w:val="22"/>
        </w:rPr>
        <w:t>10</w:t>
      </w:r>
      <w:r w:rsidR="00751099" w:rsidRPr="00FF2819">
        <w:rPr>
          <w:b/>
          <w:bCs/>
          <w:sz w:val="22"/>
          <w:szCs w:val="22"/>
        </w:rPr>
        <w:t>:00</w:t>
      </w:r>
      <w:r w:rsidR="00C60AEE" w:rsidRPr="00FF2819">
        <w:rPr>
          <w:b/>
          <w:bCs/>
          <w:sz w:val="22"/>
          <w:szCs w:val="22"/>
        </w:rPr>
        <w:t>:</w:t>
      </w:r>
    </w:p>
    <w:p w14:paraId="72E21B70" w14:textId="0D759FE5" w:rsidR="00B55553" w:rsidRPr="00FF2819" w:rsidRDefault="00E813D8" w:rsidP="00BD2668">
      <w:pPr>
        <w:pStyle w:val="Sarakstarindkopa"/>
        <w:numPr>
          <w:ilvl w:val="1"/>
          <w:numId w:val="4"/>
        </w:numPr>
        <w:tabs>
          <w:tab w:val="left" w:pos="426"/>
        </w:tabs>
        <w:spacing w:line="276" w:lineRule="auto"/>
        <w:jc w:val="both"/>
        <w:rPr>
          <w:sz w:val="22"/>
          <w:szCs w:val="22"/>
        </w:rPr>
      </w:pPr>
      <w:r w:rsidRPr="00FF2819">
        <w:rPr>
          <w:sz w:val="22"/>
          <w:szCs w:val="22"/>
        </w:rPr>
        <w:t xml:space="preserve"> </w:t>
      </w:r>
      <w:r w:rsidR="00BD2668" w:rsidRPr="00625C3A">
        <w:t xml:space="preserve">Daugavpils valstspilsētas pašvaldības iestādē “Sociālais dienests”, </w:t>
      </w:r>
      <w:r w:rsidR="00BD2668" w:rsidRPr="00625C3A">
        <w:rPr>
          <w:rStyle w:val="Izteiksmgs"/>
          <w:b w:val="0"/>
        </w:rPr>
        <w:t>Vienības ielā 8</w:t>
      </w:r>
      <w:r w:rsidR="00BD2668" w:rsidRPr="00625C3A">
        <w:t>, Daugavpilī, LV-5401, 1.kab. (pie sekretāres).</w:t>
      </w:r>
      <w:r w:rsidR="00B55553" w:rsidRPr="00FF2819">
        <w:rPr>
          <w:sz w:val="22"/>
          <w:szCs w:val="22"/>
        </w:rPr>
        <w:t xml:space="preserve"> Piedāvājumam jābūt slēgtā aploksnē ar norādi: </w:t>
      </w:r>
      <w:r w:rsidR="00504018" w:rsidRPr="00FF2819">
        <w:rPr>
          <w:sz w:val="22"/>
          <w:szCs w:val="22"/>
        </w:rPr>
        <w:t>“Žalūziju uzstādīšana Daugavpils valstspilsētas pašvaldības iestādes “Sociālais dienests”</w:t>
      </w:r>
      <w:r w:rsidR="00BD2668">
        <w:rPr>
          <w:sz w:val="22"/>
          <w:szCs w:val="22"/>
        </w:rPr>
        <w:t xml:space="preserve"> vajadzībām”, ID Nr. DPPISD 2025</w:t>
      </w:r>
      <w:r w:rsidR="00504018" w:rsidRPr="00FF2819">
        <w:rPr>
          <w:sz w:val="22"/>
          <w:szCs w:val="22"/>
        </w:rPr>
        <w:t>/</w:t>
      </w:r>
      <w:r w:rsidR="00BD2668">
        <w:rPr>
          <w:sz w:val="22"/>
          <w:szCs w:val="22"/>
        </w:rPr>
        <w:t>5</w:t>
      </w:r>
      <w:r w:rsidR="00B55553" w:rsidRPr="00FF2819">
        <w:rPr>
          <w:sz w:val="22"/>
          <w:szCs w:val="22"/>
        </w:rPr>
        <w:t xml:space="preserve"> un pretendenta rekvizītiem</w:t>
      </w:r>
      <w:r w:rsidRPr="00FF2819">
        <w:rPr>
          <w:sz w:val="22"/>
          <w:szCs w:val="22"/>
        </w:rPr>
        <w:t xml:space="preserve"> vai</w:t>
      </w:r>
    </w:p>
    <w:p w14:paraId="7F1A5099" w14:textId="0A1F4CBF" w:rsidR="00A855B1" w:rsidRPr="00FF2819" w:rsidRDefault="00E813D8" w:rsidP="00BD2668">
      <w:pPr>
        <w:pStyle w:val="Sarakstarindkopa"/>
        <w:numPr>
          <w:ilvl w:val="1"/>
          <w:numId w:val="4"/>
        </w:numPr>
        <w:tabs>
          <w:tab w:val="left" w:pos="426"/>
        </w:tabs>
        <w:spacing w:line="276" w:lineRule="auto"/>
        <w:ind w:left="851" w:hanging="425"/>
        <w:jc w:val="both"/>
        <w:rPr>
          <w:sz w:val="22"/>
          <w:szCs w:val="22"/>
        </w:rPr>
      </w:pPr>
      <w:r w:rsidRPr="00FF2819">
        <w:rPr>
          <w:sz w:val="22"/>
          <w:szCs w:val="22"/>
        </w:rPr>
        <w:t xml:space="preserve"> </w:t>
      </w:r>
      <w:r w:rsidR="00B56F40" w:rsidRPr="00FF2819">
        <w:rPr>
          <w:sz w:val="22"/>
          <w:szCs w:val="22"/>
        </w:rPr>
        <w:t>a</w:t>
      </w:r>
      <w:r w:rsidR="005E00CE" w:rsidRPr="00FF2819">
        <w:rPr>
          <w:sz w:val="22"/>
          <w:szCs w:val="22"/>
        </w:rPr>
        <w:t xml:space="preserve">tsūtot </w:t>
      </w:r>
      <w:r w:rsidR="005E00CE" w:rsidRPr="00FF2819">
        <w:rPr>
          <w:b/>
          <w:sz w:val="22"/>
          <w:szCs w:val="22"/>
        </w:rPr>
        <w:t>ar paroli aizsargāt</w:t>
      </w:r>
      <w:r w:rsidR="00C60AEE" w:rsidRPr="00FF2819">
        <w:rPr>
          <w:b/>
          <w:sz w:val="22"/>
          <w:szCs w:val="22"/>
        </w:rPr>
        <w:t>u</w:t>
      </w:r>
      <w:r w:rsidR="005E00CE" w:rsidRPr="00FF2819">
        <w:rPr>
          <w:sz w:val="22"/>
          <w:szCs w:val="22"/>
        </w:rPr>
        <w:t xml:space="preserve"> un ar drošu elektronisko parakstu parakstītu failu</w:t>
      </w:r>
      <w:r w:rsidR="00C60AEE" w:rsidRPr="00FF2819">
        <w:rPr>
          <w:sz w:val="22"/>
          <w:szCs w:val="22"/>
        </w:rPr>
        <w:t xml:space="preserve"> – </w:t>
      </w:r>
      <w:r w:rsidR="005E00CE" w:rsidRPr="00FF2819">
        <w:rPr>
          <w:sz w:val="22"/>
          <w:szCs w:val="22"/>
        </w:rPr>
        <w:t>piedāvājumu</w:t>
      </w:r>
      <w:r w:rsidR="00660E9D" w:rsidRPr="00FF2819">
        <w:rPr>
          <w:sz w:val="22"/>
          <w:szCs w:val="22"/>
        </w:rPr>
        <w:t xml:space="preserve"> </w:t>
      </w:r>
      <w:r w:rsidR="005E00CE" w:rsidRPr="00FF2819">
        <w:rPr>
          <w:sz w:val="22"/>
          <w:szCs w:val="22"/>
        </w:rPr>
        <w:t>uz e-pastu</w:t>
      </w:r>
      <w:r w:rsidR="00E93371" w:rsidRPr="00FF2819">
        <w:rPr>
          <w:sz w:val="22"/>
          <w:szCs w:val="22"/>
        </w:rPr>
        <w:t>:</w:t>
      </w:r>
      <w:r w:rsidR="005E00CE" w:rsidRPr="00FF2819">
        <w:rPr>
          <w:sz w:val="22"/>
          <w:szCs w:val="22"/>
        </w:rPr>
        <w:t xml:space="preserve"> </w:t>
      </w:r>
      <w:hyperlink r:id="rId11" w:history="1">
        <w:r w:rsidR="005F7454" w:rsidRPr="00FF2819">
          <w:rPr>
            <w:rStyle w:val="Hipersaite"/>
            <w:color w:val="auto"/>
            <w:sz w:val="22"/>
            <w:szCs w:val="22"/>
          </w:rPr>
          <w:t>socd@socd.lv</w:t>
        </w:r>
      </w:hyperlink>
      <w:r w:rsidR="005E00CE" w:rsidRPr="00FF2819">
        <w:rPr>
          <w:sz w:val="22"/>
          <w:szCs w:val="22"/>
        </w:rPr>
        <w:t xml:space="preserve">. Šajā gadījumā pretendents </w:t>
      </w:r>
      <w:r w:rsidR="0096730B" w:rsidRPr="00FF2819">
        <w:rPr>
          <w:sz w:val="22"/>
          <w:szCs w:val="22"/>
        </w:rPr>
        <w:t>nosūta</w:t>
      </w:r>
      <w:r w:rsidR="005E00CE" w:rsidRPr="00FF2819">
        <w:rPr>
          <w:sz w:val="22"/>
          <w:szCs w:val="22"/>
        </w:rPr>
        <w:t xml:space="preserve"> paroli no faila</w:t>
      </w:r>
      <w:r w:rsidR="00650C73" w:rsidRPr="00FF2819">
        <w:rPr>
          <w:sz w:val="22"/>
          <w:szCs w:val="22"/>
        </w:rPr>
        <w:t xml:space="preserve"> </w:t>
      </w:r>
      <w:r w:rsidR="005E00CE" w:rsidRPr="00FF2819">
        <w:rPr>
          <w:sz w:val="22"/>
          <w:szCs w:val="22"/>
        </w:rPr>
        <w:t>20</w:t>
      </w:r>
      <w:r w:rsidR="007D2BA8" w:rsidRPr="00FF2819">
        <w:rPr>
          <w:sz w:val="22"/>
          <w:szCs w:val="22"/>
        </w:rPr>
        <w:t>2</w:t>
      </w:r>
      <w:r w:rsidR="00827F4F">
        <w:rPr>
          <w:sz w:val="22"/>
          <w:szCs w:val="22"/>
        </w:rPr>
        <w:t>5</w:t>
      </w:r>
      <w:r w:rsidR="005E00CE" w:rsidRPr="00FF2819">
        <w:rPr>
          <w:sz w:val="22"/>
          <w:szCs w:val="22"/>
        </w:rPr>
        <w:t>.gada</w:t>
      </w:r>
      <w:r w:rsidR="00393D19" w:rsidRPr="00FF2819">
        <w:rPr>
          <w:sz w:val="22"/>
          <w:szCs w:val="22"/>
        </w:rPr>
        <w:t xml:space="preserve"> </w:t>
      </w:r>
      <w:r w:rsidR="00FF35B1">
        <w:rPr>
          <w:sz w:val="22"/>
          <w:szCs w:val="22"/>
        </w:rPr>
        <w:t>29</w:t>
      </w:r>
      <w:bookmarkStart w:id="8" w:name="_GoBack"/>
      <w:bookmarkEnd w:id="8"/>
      <w:r w:rsidR="00827F4F">
        <w:rPr>
          <w:sz w:val="22"/>
          <w:szCs w:val="22"/>
        </w:rPr>
        <w:t>.aprīlī</w:t>
      </w:r>
      <w:r w:rsidR="00A00D15" w:rsidRPr="00FF2819">
        <w:rPr>
          <w:sz w:val="22"/>
          <w:szCs w:val="22"/>
        </w:rPr>
        <w:t xml:space="preserve"> </w:t>
      </w:r>
      <w:r w:rsidR="005E00CE" w:rsidRPr="00FF2819">
        <w:rPr>
          <w:sz w:val="22"/>
          <w:szCs w:val="22"/>
        </w:rPr>
        <w:t>no plkst.</w:t>
      </w:r>
      <w:r w:rsidR="00504018" w:rsidRPr="00FF2819">
        <w:rPr>
          <w:sz w:val="22"/>
          <w:szCs w:val="22"/>
        </w:rPr>
        <w:t>10</w:t>
      </w:r>
      <w:r w:rsidR="005E00CE" w:rsidRPr="00FF2819">
        <w:rPr>
          <w:sz w:val="22"/>
          <w:szCs w:val="22"/>
        </w:rPr>
        <w:t xml:space="preserve">:00 līdz plkst. </w:t>
      </w:r>
      <w:r w:rsidR="00504018" w:rsidRPr="00FF2819">
        <w:rPr>
          <w:sz w:val="22"/>
          <w:szCs w:val="22"/>
        </w:rPr>
        <w:t>10</w:t>
      </w:r>
      <w:r w:rsidR="005E00CE" w:rsidRPr="00FF2819">
        <w:rPr>
          <w:sz w:val="22"/>
          <w:szCs w:val="22"/>
        </w:rPr>
        <w:t>:30 (uz e-pastu</w:t>
      </w:r>
      <w:r w:rsidR="00E93371" w:rsidRPr="00FF2819">
        <w:rPr>
          <w:sz w:val="22"/>
          <w:szCs w:val="22"/>
        </w:rPr>
        <w:t>:</w:t>
      </w:r>
      <w:r w:rsidR="005E00CE" w:rsidRPr="00FF2819">
        <w:rPr>
          <w:sz w:val="22"/>
          <w:szCs w:val="22"/>
        </w:rPr>
        <w:t xml:space="preserve"> </w:t>
      </w:r>
      <w:hyperlink r:id="rId12" w:history="1">
        <w:r w:rsidR="002E1189" w:rsidRPr="00FF2819">
          <w:rPr>
            <w:rStyle w:val="Hipersaite"/>
            <w:color w:val="auto"/>
            <w:sz w:val="22"/>
            <w:szCs w:val="22"/>
          </w:rPr>
          <w:t>kristine.cimoska@socd.lv</w:t>
        </w:r>
      </w:hyperlink>
      <w:r w:rsidR="005E00CE" w:rsidRPr="00FF2819">
        <w:rPr>
          <w:sz w:val="22"/>
          <w:szCs w:val="22"/>
        </w:rPr>
        <w:t>).</w:t>
      </w:r>
    </w:p>
    <w:p w14:paraId="167DDA82" w14:textId="1AA5E922" w:rsidR="00C40BD9" w:rsidRPr="00FF2819" w:rsidRDefault="006E1E28" w:rsidP="00BD2668">
      <w:pPr>
        <w:pStyle w:val="Pamatteksts"/>
        <w:spacing w:after="0" w:line="276" w:lineRule="auto"/>
        <w:jc w:val="both"/>
        <w:rPr>
          <w:sz w:val="22"/>
          <w:szCs w:val="22"/>
          <w:lang w:val="lv-LV"/>
        </w:rPr>
      </w:pPr>
      <w:r w:rsidRPr="00FF2819">
        <w:rPr>
          <w:sz w:val="22"/>
          <w:szCs w:val="22"/>
          <w:lang w:val="lv-LV"/>
        </w:rPr>
        <w:t>Pielikumā:</w:t>
      </w:r>
    </w:p>
    <w:p w14:paraId="128F4814" w14:textId="46732AC7" w:rsidR="006E1E28" w:rsidRPr="00FF2819" w:rsidRDefault="006E1E28" w:rsidP="00BD2668">
      <w:pPr>
        <w:pStyle w:val="Pamatteksts"/>
        <w:numPr>
          <w:ilvl w:val="0"/>
          <w:numId w:val="15"/>
        </w:numPr>
        <w:spacing w:after="0" w:line="276" w:lineRule="auto"/>
        <w:ind w:left="714" w:hanging="357"/>
        <w:jc w:val="both"/>
        <w:rPr>
          <w:sz w:val="22"/>
          <w:szCs w:val="22"/>
          <w:lang w:val="lv-LV"/>
        </w:rPr>
      </w:pPr>
      <w:r w:rsidRPr="00FF2819">
        <w:rPr>
          <w:sz w:val="22"/>
          <w:szCs w:val="22"/>
          <w:lang w:val="lv-LV"/>
        </w:rPr>
        <w:t>Tehniskā specifikācija uz 1 lp.</w:t>
      </w:r>
    </w:p>
    <w:p w14:paraId="4B3CF7DF" w14:textId="04CD3741" w:rsidR="006E1E28" w:rsidRPr="00FF2819" w:rsidRDefault="00A855B1" w:rsidP="00BD2668">
      <w:pPr>
        <w:pStyle w:val="Pamatteksts"/>
        <w:numPr>
          <w:ilvl w:val="0"/>
          <w:numId w:val="15"/>
        </w:numPr>
        <w:spacing w:after="0" w:line="276" w:lineRule="auto"/>
        <w:ind w:left="714" w:hanging="357"/>
        <w:jc w:val="both"/>
        <w:rPr>
          <w:sz w:val="22"/>
          <w:szCs w:val="22"/>
          <w:lang w:val="lv-LV"/>
        </w:rPr>
      </w:pPr>
      <w:r w:rsidRPr="00FF2819">
        <w:rPr>
          <w:sz w:val="22"/>
          <w:szCs w:val="22"/>
          <w:lang w:val="lv-LV"/>
        </w:rPr>
        <w:t>Pieteikuma</w:t>
      </w:r>
      <w:r w:rsidR="006E1E28" w:rsidRPr="00FF2819">
        <w:rPr>
          <w:sz w:val="22"/>
          <w:szCs w:val="22"/>
          <w:lang w:val="lv-LV"/>
        </w:rPr>
        <w:t xml:space="preserve"> par piedalīšanos zemsliekšņa iepirkumā</w:t>
      </w:r>
      <w:r w:rsidRPr="00FF2819">
        <w:rPr>
          <w:sz w:val="22"/>
          <w:szCs w:val="22"/>
          <w:lang w:val="lv-LV"/>
        </w:rPr>
        <w:t xml:space="preserve"> veidlapa</w:t>
      </w:r>
      <w:r w:rsidR="006E1E28" w:rsidRPr="00FF2819">
        <w:rPr>
          <w:sz w:val="22"/>
          <w:szCs w:val="22"/>
          <w:lang w:val="lv-LV"/>
        </w:rPr>
        <w:t xml:space="preserve"> uz 1 lp.</w:t>
      </w:r>
    </w:p>
    <w:p w14:paraId="23DD815F" w14:textId="779D23E9" w:rsidR="006E1E28" w:rsidRPr="00FF2819" w:rsidRDefault="00504018" w:rsidP="00BD2668">
      <w:pPr>
        <w:pStyle w:val="Pamatteksts"/>
        <w:numPr>
          <w:ilvl w:val="0"/>
          <w:numId w:val="15"/>
        </w:numPr>
        <w:spacing w:after="0" w:line="276" w:lineRule="auto"/>
        <w:ind w:left="714" w:hanging="357"/>
        <w:jc w:val="both"/>
        <w:rPr>
          <w:sz w:val="22"/>
          <w:szCs w:val="22"/>
          <w:lang w:val="lv-LV"/>
        </w:rPr>
      </w:pPr>
      <w:r w:rsidRPr="00FF2819">
        <w:rPr>
          <w:sz w:val="22"/>
          <w:szCs w:val="22"/>
          <w:lang w:val="lv-LV"/>
        </w:rPr>
        <w:t>Tehniskā un f</w:t>
      </w:r>
      <w:r w:rsidR="00A855B1" w:rsidRPr="00FF2819">
        <w:rPr>
          <w:sz w:val="22"/>
          <w:szCs w:val="22"/>
          <w:lang w:val="lv-LV"/>
        </w:rPr>
        <w:t>inanšu piedāvājuma veidlapa</w:t>
      </w:r>
      <w:r w:rsidR="009A0085" w:rsidRPr="00FF2819">
        <w:rPr>
          <w:sz w:val="22"/>
          <w:szCs w:val="22"/>
          <w:lang w:val="lv-LV"/>
        </w:rPr>
        <w:t xml:space="preserve"> uz 1</w:t>
      </w:r>
      <w:r w:rsidR="006E1E28" w:rsidRPr="00FF2819">
        <w:rPr>
          <w:sz w:val="22"/>
          <w:szCs w:val="22"/>
          <w:lang w:val="lv-LV"/>
        </w:rPr>
        <w:t xml:space="preserve"> lp.</w:t>
      </w:r>
    </w:p>
    <w:p w14:paraId="4AAB1D53" w14:textId="65F6B394" w:rsidR="006E1E28" w:rsidRPr="00FF2819" w:rsidRDefault="006E1E28" w:rsidP="00BD2668">
      <w:pPr>
        <w:pStyle w:val="Pamatteksts"/>
        <w:numPr>
          <w:ilvl w:val="0"/>
          <w:numId w:val="15"/>
        </w:numPr>
        <w:spacing w:after="0" w:line="276" w:lineRule="auto"/>
        <w:ind w:left="714" w:hanging="357"/>
        <w:jc w:val="both"/>
        <w:rPr>
          <w:sz w:val="22"/>
          <w:szCs w:val="22"/>
          <w:lang w:val="lv-LV"/>
        </w:rPr>
      </w:pPr>
      <w:r w:rsidRPr="00FF2819">
        <w:rPr>
          <w:sz w:val="22"/>
          <w:szCs w:val="22"/>
          <w:lang w:val="lv-LV"/>
        </w:rPr>
        <w:t>Līguma projekts uz 6 lp.</w:t>
      </w:r>
    </w:p>
    <w:p w14:paraId="5BD80817" w14:textId="77777777" w:rsidR="006E1E28" w:rsidRPr="00FF2819" w:rsidRDefault="006E1E28" w:rsidP="00BD2668">
      <w:pPr>
        <w:pStyle w:val="Pamatteksts"/>
        <w:spacing w:after="0" w:line="276" w:lineRule="auto"/>
        <w:ind w:left="720"/>
        <w:jc w:val="both"/>
        <w:rPr>
          <w:sz w:val="22"/>
          <w:szCs w:val="22"/>
          <w:lang w:val="lv-LV"/>
        </w:rPr>
      </w:pPr>
    </w:p>
    <w:p w14:paraId="6AC62D12" w14:textId="6C77516A" w:rsidR="005F7597" w:rsidRPr="00FF2819" w:rsidRDefault="00827F4F" w:rsidP="00BD2668">
      <w:pPr>
        <w:tabs>
          <w:tab w:val="left" w:pos="851"/>
          <w:tab w:val="left" w:pos="993"/>
          <w:tab w:val="left" w:pos="1134"/>
          <w:tab w:val="left" w:pos="1276"/>
        </w:tabs>
        <w:spacing w:after="120" w:line="276" w:lineRule="auto"/>
        <w:jc w:val="both"/>
        <w:rPr>
          <w:sz w:val="22"/>
          <w:szCs w:val="22"/>
          <w:lang w:val="lv-LV"/>
        </w:rPr>
      </w:pPr>
      <w:r>
        <w:rPr>
          <w:sz w:val="22"/>
          <w:szCs w:val="22"/>
          <w:lang w:val="lv-LV"/>
        </w:rPr>
        <w:t xml:space="preserve">Ziņojums sagatavots: Daugavpilī, 2025.gada </w:t>
      </w:r>
      <w:r w:rsidR="001F6B22">
        <w:rPr>
          <w:sz w:val="22"/>
          <w:szCs w:val="22"/>
          <w:lang w:val="lv-LV"/>
        </w:rPr>
        <w:t>22</w:t>
      </w:r>
      <w:r>
        <w:rPr>
          <w:sz w:val="22"/>
          <w:szCs w:val="22"/>
          <w:lang w:val="lv-LV"/>
        </w:rPr>
        <w:t>.aprīlī</w:t>
      </w:r>
    </w:p>
    <w:p w14:paraId="00367D3F" w14:textId="16F743D7" w:rsidR="00554EA1" w:rsidRDefault="00B358BA" w:rsidP="00BD2668">
      <w:pPr>
        <w:tabs>
          <w:tab w:val="left" w:pos="6946"/>
        </w:tabs>
        <w:spacing w:after="120" w:line="276" w:lineRule="auto"/>
        <w:rPr>
          <w:sz w:val="22"/>
          <w:szCs w:val="22"/>
          <w:lang w:val="lv-LV"/>
        </w:rPr>
      </w:pPr>
      <w:r w:rsidRPr="00FF2819">
        <w:rPr>
          <w:sz w:val="22"/>
          <w:szCs w:val="22"/>
          <w:lang w:val="lv-LV"/>
        </w:rPr>
        <w:t>Komisijas priekšsēdētāj</w:t>
      </w:r>
      <w:r w:rsidR="00767F39" w:rsidRPr="00FF2819">
        <w:rPr>
          <w:sz w:val="22"/>
          <w:szCs w:val="22"/>
          <w:lang w:val="lv-LV"/>
        </w:rPr>
        <w:t>a</w:t>
      </w:r>
      <w:r w:rsidRPr="00FF2819">
        <w:rPr>
          <w:sz w:val="22"/>
          <w:szCs w:val="22"/>
          <w:lang w:val="lv-LV"/>
        </w:rPr>
        <w:tab/>
      </w:r>
      <w:r w:rsidR="00E432C5" w:rsidRPr="00FF2819">
        <w:rPr>
          <w:sz w:val="22"/>
          <w:szCs w:val="22"/>
          <w:lang w:val="lv-LV"/>
        </w:rPr>
        <w:t>R.Vavilova</w:t>
      </w:r>
    </w:p>
    <w:p w14:paraId="3FEFDAE3" w14:textId="06464714" w:rsidR="00827F4F" w:rsidRPr="00FF2819" w:rsidRDefault="00827F4F" w:rsidP="00BD2668">
      <w:pPr>
        <w:tabs>
          <w:tab w:val="left" w:pos="6946"/>
        </w:tabs>
        <w:spacing w:after="120" w:line="276" w:lineRule="auto"/>
        <w:rPr>
          <w:sz w:val="22"/>
          <w:szCs w:val="22"/>
          <w:lang w:val="lv-LV"/>
        </w:rPr>
      </w:pPr>
      <w:r>
        <w:rPr>
          <w:sz w:val="22"/>
          <w:szCs w:val="22"/>
          <w:lang w:val="lv-LV"/>
        </w:rPr>
        <w:t>Komisijas priekšsēdētājas vietnieks:</w:t>
      </w:r>
      <w:r>
        <w:rPr>
          <w:sz w:val="22"/>
          <w:szCs w:val="22"/>
          <w:lang w:val="lv-LV"/>
        </w:rPr>
        <w:tab/>
        <w:t>V.Loginovs</w:t>
      </w:r>
    </w:p>
    <w:p w14:paraId="62F39700" w14:textId="36CEA15B" w:rsidR="00EE52F9" w:rsidRPr="00FF2819" w:rsidRDefault="005F7597" w:rsidP="00BD2668">
      <w:pPr>
        <w:tabs>
          <w:tab w:val="left" w:pos="6946"/>
        </w:tabs>
        <w:spacing w:after="120" w:line="276" w:lineRule="auto"/>
        <w:rPr>
          <w:sz w:val="22"/>
          <w:szCs w:val="22"/>
          <w:lang w:val="lv-LV"/>
        </w:rPr>
      </w:pPr>
      <w:r w:rsidRPr="00FF2819">
        <w:rPr>
          <w:sz w:val="22"/>
          <w:szCs w:val="22"/>
          <w:lang w:val="lv-LV"/>
        </w:rPr>
        <w:t>Komisijas locek</w:t>
      </w:r>
      <w:r w:rsidR="006763D3" w:rsidRPr="00FF2819">
        <w:rPr>
          <w:sz w:val="22"/>
          <w:szCs w:val="22"/>
          <w:lang w:val="lv-LV"/>
        </w:rPr>
        <w:t>ļ</w:t>
      </w:r>
      <w:r w:rsidRPr="00FF2819">
        <w:rPr>
          <w:sz w:val="22"/>
          <w:szCs w:val="22"/>
          <w:lang w:val="lv-LV"/>
        </w:rPr>
        <w:t>i:</w:t>
      </w:r>
      <w:r w:rsidR="00EE52F9" w:rsidRPr="00FF2819">
        <w:rPr>
          <w:sz w:val="22"/>
          <w:szCs w:val="22"/>
          <w:lang w:val="lv-LV"/>
        </w:rPr>
        <w:tab/>
      </w:r>
      <w:r w:rsidR="00E432C5" w:rsidRPr="00FF2819">
        <w:rPr>
          <w:sz w:val="22"/>
          <w:szCs w:val="22"/>
          <w:lang w:val="lv-LV"/>
        </w:rPr>
        <w:t>O.Daļecka</w:t>
      </w:r>
    </w:p>
    <w:p w14:paraId="57F34014" w14:textId="12282E15" w:rsidR="00EE52F9" w:rsidRPr="00FF2819" w:rsidRDefault="00EE52F9" w:rsidP="00BD2668">
      <w:pPr>
        <w:tabs>
          <w:tab w:val="left" w:pos="6946"/>
        </w:tabs>
        <w:spacing w:after="120" w:line="276" w:lineRule="auto"/>
        <w:rPr>
          <w:sz w:val="22"/>
          <w:szCs w:val="22"/>
          <w:lang w:val="lv-LV"/>
        </w:rPr>
      </w:pPr>
      <w:r w:rsidRPr="00FF2819">
        <w:rPr>
          <w:sz w:val="22"/>
          <w:szCs w:val="22"/>
          <w:lang w:val="lv-LV"/>
        </w:rPr>
        <w:tab/>
      </w:r>
      <w:r w:rsidR="00C377F8" w:rsidRPr="00FF2819">
        <w:rPr>
          <w:sz w:val="22"/>
          <w:szCs w:val="22"/>
          <w:lang w:val="lv-LV"/>
        </w:rPr>
        <w:tab/>
      </w:r>
      <w:r w:rsidR="00A855B1" w:rsidRPr="00FF2819">
        <w:rPr>
          <w:sz w:val="22"/>
          <w:szCs w:val="22"/>
          <w:lang w:val="lv-LV"/>
        </w:rPr>
        <w:t>L.Kiškoviča</w:t>
      </w:r>
    </w:p>
    <w:p w14:paraId="45F15B47" w14:textId="24EA6225" w:rsidR="00000D82" w:rsidRPr="00FF2819" w:rsidRDefault="00EE52F9" w:rsidP="00BD2668">
      <w:pPr>
        <w:tabs>
          <w:tab w:val="left" w:pos="6946"/>
        </w:tabs>
        <w:spacing w:after="120" w:line="276" w:lineRule="auto"/>
        <w:rPr>
          <w:sz w:val="22"/>
          <w:szCs w:val="22"/>
          <w:lang w:val="lv-LV"/>
        </w:rPr>
      </w:pPr>
      <w:r w:rsidRPr="00FF2819">
        <w:rPr>
          <w:sz w:val="22"/>
          <w:szCs w:val="22"/>
          <w:lang w:val="lv-LV"/>
        </w:rPr>
        <w:tab/>
      </w:r>
      <w:r w:rsidR="00E03A8B" w:rsidRPr="00FF2819">
        <w:rPr>
          <w:sz w:val="22"/>
          <w:szCs w:val="22"/>
          <w:lang w:val="lv-LV"/>
        </w:rPr>
        <w:t>M.Liniņa</w:t>
      </w:r>
    </w:p>
    <w:p w14:paraId="51F48C1F" w14:textId="10FDD40B" w:rsidR="00ED676B" w:rsidRPr="00FF2819" w:rsidRDefault="00000D82" w:rsidP="00BD2668">
      <w:pPr>
        <w:tabs>
          <w:tab w:val="left" w:pos="6946"/>
        </w:tabs>
        <w:spacing w:after="120" w:line="276" w:lineRule="auto"/>
        <w:rPr>
          <w:sz w:val="22"/>
          <w:szCs w:val="22"/>
          <w:lang w:val="lv-LV"/>
        </w:rPr>
        <w:sectPr w:rsidR="00ED676B" w:rsidRPr="00FF2819" w:rsidSect="00FF2819">
          <w:headerReference w:type="default" r:id="rId13"/>
          <w:footerReference w:type="default" r:id="rId14"/>
          <w:footerReference w:type="first" r:id="rId15"/>
          <w:pgSz w:w="11906" w:h="16838"/>
          <w:pgMar w:top="851" w:right="851" w:bottom="567" w:left="1701" w:header="510" w:footer="227" w:gutter="0"/>
          <w:cols w:space="708"/>
          <w:titlePg/>
          <w:docGrid w:linePitch="360"/>
        </w:sectPr>
      </w:pPr>
      <w:r w:rsidRPr="00FF2819">
        <w:rPr>
          <w:sz w:val="22"/>
          <w:szCs w:val="22"/>
          <w:lang w:val="lv-LV"/>
        </w:rPr>
        <w:tab/>
      </w:r>
      <w:r w:rsidR="00FF2819">
        <w:rPr>
          <w:sz w:val="22"/>
          <w:szCs w:val="22"/>
          <w:lang w:val="lv-LV"/>
        </w:rPr>
        <w:t>K.Cimoška</w:t>
      </w:r>
    </w:p>
    <w:p w14:paraId="7700C709" w14:textId="77777777" w:rsidR="003D15F1" w:rsidRPr="00FF2819" w:rsidRDefault="003D15F1" w:rsidP="00FF2819">
      <w:pPr>
        <w:tabs>
          <w:tab w:val="left" w:pos="6946"/>
        </w:tabs>
        <w:rPr>
          <w:sz w:val="22"/>
          <w:szCs w:val="22"/>
          <w:lang w:val="lv-LV"/>
        </w:rPr>
      </w:pPr>
    </w:p>
    <w:p w14:paraId="42A92F30" w14:textId="2ECEE359" w:rsidR="00A90F95" w:rsidRPr="00FF2819" w:rsidRDefault="00A90F95" w:rsidP="00A855B1">
      <w:pPr>
        <w:tabs>
          <w:tab w:val="left" w:pos="6946"/>
        </w:tabs>
        <w:jc w:val="right"/>
        <w:rPr>
          <w:sz w:val="22"/>
          <w:szCs w:val="22"/>
          <w:lang w:val="lv-LV"/>
        </w:rPr>
      </w:pPr>
      <w:r w:rsidRPr="00FF2819">
        <w:rPr>
          <w:sz w:val="22"/>
          <w:szCs w:val="22"/>
          <w:lang w:val="lv-LV"/>
        </w:rPr>
        <w:t>1.pielikums</w:t>
      </w:r>
    </w:p>
    <w:p w14:paraId="6F842850" w14:textId="77777777" w:rsidR="00A90F95" w:rsidRPr="00FF2819" w:rsidRDefault="00A90F95" w:rsidP="00A90F95">
      <w:pPr>
        <w:tabs>
          <w:tab w:val="left" w:pos="6946"/>
        </w:tabs>
        <w:jc w:val="right"/>
        <w:rPr>
          <w:sz w:val="22"/>
          <w:szCs w:val="22"/>
          <w:lang w:val="lv-LV"/>
        </w:rPr>
      </w:pPr>
    </w:p>
    <w:p w14:paraId="3C0B8A23" w14:textId="4C613F52" w:rsidR="00A90F95" w:rsidRPr="00FF2819" w:rsidRDefault="00A90F95" w:rsidP="00A90F95">
      <w:pPr>
        <w:jc w:val="center"/>
        <w:rPr>
          <w:b/>
          <w:caps/>
          <w:sz w:val="22"/>
          <w:szCs w:val="22"/>
          <w:lang w:val="lv-LV"/>
        </w:rPr>
      </w:pPr>
      <w:r w:rsidRPr="00FF2819">
        <w:rPr>
          <w:b/>
          <w:caps/>
          <w:sz w:val="22"/>
          <w:szCs w:val="22"/>
          <w:lang w:val="lv-LV"/>
        </w:rPr>
        <w:t xml:space="preserve">TEHNISKĀ SPECIFIKĀCIJA zemsliekšņa iepirkumā </w:t>
      </w:r>
    </w:p>
    <w:p w14:paraId="464A791F" w14:textId="576819E4" w:rsidR="00ED676B" w:rsidRPr="00FF2819" w:rsidRDefault="00ED676B" w:rsidP="00ED676B">
      <w:pPr>
        <w:spacing w:before="6" w:line="276" w:lineRule="auto"/>
        <w:ind w:left="426" w:right="550" w:hanging="142"/>
        <w:jc w:val="center"/>
        <w:rPr>
          <w:b/>
          <w:sz w:val="22"/>
          <w:szCs w:val="22"/>
          <w:lang w:val="lv-LV"/>
        </w:rPr>
      </w:pPr>
      <w:r w:rsidRPr="00FF2819">
        <w:rPr>
          <w:b/>
          <w:sz w:val="22"/>
          <w:szCs w:val="22"/>
          <w:lang w:val="lv-LV"/>
        </w:rPr>
        <w:t>“Žalūziju uzstādīšana Daugavpils valstspilsētas pašvaldības iestādes “Sociālais dienests”</w:t>
      </w:r>
      <w:r w:rsidR="00827F4F">
        <w:rPr>
          <w:b/>
          <w:sz w:val="22"/>
          <w:szCs w:val="22"/>
          <w:lang w:val="lv-LV"/>
        </w:rPr>
        <w:t xml:space="preserve"> vajadzībām”, ID Nr. DPPISD 2025/5</w:t>
      </w:r>
    </w:p>
    <w:p w14:paraId="20836089" w14:textId="77777777" w:rsidR="00A90F95" w:rsidRPr="00FF2819" w:rsidRDefault="00A90F95" w:rsidP="00603AC9">
      <w:pPr>
        <w:tabs>
          <w:tab w:val="left" w:pos="6946"/>
        </w:tabs>
        <w:jc w:val="right"/>
        <w:rPr>
          <w:sz w:val="22"/>
          <w:szCs w:val="22"/>
          <w:lang w:val="lv-LV"/>
        </w:rPr>
      </w:pPr>
    </w:p>
    <w:p w14:paraId="62DFF7E4" w14:textId="6497A4C4" w:rsidR="00ED676B" w:rsidRPr="005B3F08" w:rsidRDefault="007A42E3" w:rsidP="00827F4F">
      <w:pPr>
        <w:pStyle w:val="Sarakstarindkopa"/>
        <w:numPr>
          <w:ilvl w:val="0"/>
          <w:numId w:val="36"/>
        </w:numPr>
        <w:spacing w:line="276" w:lineRule="auto"/>
        <w:jc w:val="both"/>
        <w:rPr>
          <w:sz w:val="22"/>
          <w:szCs w:val="22"/>
        </w:rPr>
      </w:pPr>
      <w:r w:rsidRPr="00827F4F">
        <w:rPr>
          <w:bCs/>
          <w:sz w:val="22"/>
          <w:szCs w:val="22"/>
        </w:rPr>
        <w:t>Pretendents nodrošina žalūziju (turpmāk – Prece) piegādi un uzstādīšanu</w:t>
      </w:r>
      <w:r w:rsidR="00ED676B" w:rsidRPr="00827F4F">
        <w:rPr>
          <w:sz w:val="22"/>
          <w:szCs w:val="22"/>
        </w:rPr>
        <w:t xml:space="preserve"> Daugavpils valstspilsētas pašvaldības iestādē “Sociālais dienests” (turpmāk – Pasūtītājs)</w:t>
      </w:r>
      <w:r w:rsidRPr="00827F4F">
        <w:rPr>
          <w:sz w:val="22"/>
          <w:szCs w:val="22"/>
        </w:rPr>
        <w:t xml:space="preserve"> vajadzībām</w:t>
      </w:r>
      <w:r w:rsidR="005B3F08">
        <w:rPr>
          <w:color w:val="000000" w:themeColor="text1"/>
          <w:sz w:val="22"/>
          <w:szCs w:val="22"/>
        </w:rPr>
        <w:t>, atbilstoši tehniskās specifikācijas prasībām.</w:t>
      </w:r>
    </w:p>
    <w:p w14:paraId="2898D92F" w14:textId="6E056914" w:rsidR="005B3F08" w:rsidRPr="00827F4F" w:rsidRDefault="005B3F08" w:rsidP="005B3F08">
      <w:pPr>
        <w:pStyle w:val="Sarakstarindkopa"/>
        <w:numPr>
          <w:ilvl w:val="0"/>
          <w:numId w:val="36"/>
        </w:numPr>
        <w:spacing w:line="276" w:lineRule="auto"/>
        <w:jc w:val="both"/>
        <w:rPr>
          <w:sz w:val="22"/>
          <w:szCs w:val="22"/>
        </w:rPr>
      </w:pPr>
      <w:r w:rsidRPr="005B3F08">
        <w:rPr>
          <w:sz w:val="22"/>
          <w:szCs w:val="22"/>
        </w:rPr>
        <w:t xml:space="preserve">Pretendentam ir jāpārliecinās par </w:t>
      </w:r>
      <w:r>
        <w:rPr>
          <w:sz w:val="22"/>
          <w:szCs w:val="22"/>
        </w:rPr>
        <w:t xml:space="preserve">logu  </w:t>
      </w:r>
      <w:r w:rsidRPr="005B3F08">
        <w:rPr>
          <w:sz w:val="22"/>
          <w:szCs w:val="22"/>
        </w:rPr>
        <w:t>izmēru precizitāti un līguma noslēgšanas gadījumā jāuzstāda žalūzijas ar faktiski nepieciešamajiem izmēriem.</w:t>
      </w:r>
    </w:p>
    <w:p w14:paraId="4535C643" w14:textId="36585E20" w:rsidR="00ED676B" w:rsidRPr="00827F4F" w:rsidRDefault="00ED676B" w:rsidP="00827F4F">
      <w:pPr>
        <w:pStyle w:val="Sarakstarindkopa"/>
        <w:numPr>
          <w:ilvl w:val="0"/>
          <w:numId w:val="36"/>
        </w:numPr>
        <w:spacing w:line="276" w:lineRule="auto"/>
        <w:jc w:val="both"/>
        <w:rPr>
          <w:bCs/>
          <w:sz w:val="22"/>
          <w:szCs w:val="22"/>
        </w:rPr>
      </w:pPr>
      <w:r w:rsidRPr="00827F4F">
        <w:rPr>
          <w:rFonts w:eastAsia="Calibri"/>
          <w:bCs/>
          <w:sz w:val="22"/>
          <w:szCs w:val="22"/>
        </w:rPr>
        <w:t xml:space="preserve">Pretendentam </w:t>
      </w:r>
      <w:r w:rsidR="007A42E3" w:rsidRPr="00827F4F">
        <w:rPr>
          <w:rFonts w:eastAsia="Calibri"/>
          <w:bCs/>
          <w:sz w:val="22"/>
          <w:szCs w:val="22"/>
        </w:rPr>
        <w:t xml:space="preserve">tehniskajā un </w:t>
      </w:r>
      <w:r w:rsidRPr="00827F4F">
        <w:rPr>
          <w:rFonts w:eastAsia="Calibri"/>
          <w:bCs/>
          <w:sz w:val="22"/>
          <w:szCs w:val="22"/>
        </w:rPr>
        <w:t>finanšu piedāvājuma cenā jāiekļauj Preču piegādes un preču uzstādīšanas izmaksas, gadījumā ja Preces tiek piegādātas izjauktā veidā.</w:t>
      </w:r>
    </w:p>
    <w:p w14:paraId="3B03C96A" w14:textId="3960C52C" w:rsidR="00ED676B" w:rsidRPr="00827F4F" w:rsidRDefault="00ED676B" w:rsidP="00827F4F">
      <w:pPr>
        <w:pStyle w:val="Sarakstarindkopa"/>
        <w:numPr>
          <w:ilvl w:val="0"/>
          <w:numId w:val="36"/>
        </w:numPr>
        <w:spacing w:line="276" w:lineRule="auto"/>
        <w:jc w:val="both"/>
        <w:rPr>
          <w:bCs/>
          <w:sz w:val="22"/>
          <w:szCs w:val="22"/>
        </w:rPr>
      </w:pPr>
      <w:r w:rsidRPr="00827F4F">
        <w:rPr>
          <w:sz w:val="22"/>
          <w:szCs w:val="22"/>
        </w:rPr>
        <w:t xml:space="preserve">Pretendents </w:t>
      </w:r>
      <w:r w:rsidRPr="00827F4F">
        <w:rPr>
          <w:bCs/>
          <w:sz w:val="22"/>
          <w:szCs w:val="22"/>
        </w:rPr>
        <w:t>Preču piegādi veic ar savu darbaspēku, inventāru, transportu un tehnisko nodrošinājumu.</w:t>
      </w:r>
    </w:p>
    <w:p w14:paraId="1B52AF84" w14:textId="42A4BA9E" w:rsidR="00ED676B" w:rsidRPr="00827F4F" w:rsidRDefault="00ED676B" w:rsidP="00827F4F">
      <w:pPr>
        <w:pStyle w:val="Sarakstarindkopa"/>
        <w:numPr>
          <w:ilvl w:val="0"/>
          <w:numId w:val="36"/>
        </w:numPr>
        <w:spacing w:line="276" w:lineRule="auto"/>
        <w:jc w:val="both"/>
        <w:rPr>
          <w:sz w:val="22"/>
          <w:szCs w:val="22"/>
        </w:rPr>
      </w:pPr>
      <w:r w:rsidRPr="00827F4F">
        <w:rPr>
          <w:sz w:val="22"/>
          <w:szCs w:val="22"/>
        </w:rPr>
        <w:t>Jebkāda veida risks, kas apdraud Preču pastāvēšanu ir Pretendenta risks, līdz brīdim, kad ir parakstīts akts par Preču nodošanu Pasūtītājam.</w:t>
      </w:r>
    </w:p>
    <w:p w14:paraId="4E2423C8" w14:textId="0D74A6AD" w:rsidR="00ED676B" w:rsidRPr="00827F4F" w:rsidRDefault="00ED676B" w:rsidP="00827F4F">
      <w:pPr>
        <w:pStyle w:val="Sarakstarindkopa"/>
        <w:numPr>
          <w:ilvl w:val="0"/>
          <w:numId w:val="36"/>
        </w:numPr>
        <w:spacing w:line="276" w:lineRule="auto"/>
        <w:jc w:val="both"/>
        <w:rPr>
          <w:sz w:val="22"/>
          <w:szCs w:val="22"/>
        </w:rPr>
      </w:pPr>
      <w:r w:rsidRPr="00827F4F">
        <w:rPr>
          <w:sz w:val="22"/>
          <w:szCs w:val="22"/>
        </w:rPr>
        <w:t>Precēm jābūt kvalitatīvām, izgatavotām no veselībai nekaitīgiem materiāliem. Virsmām jābūt viegli tīrāmām.</w:t>
      </w:r>
    </w:p>
    <w:p w14:paraId="5B7D9EC6" w14:textId="0EB521F2" w:rsidR="00ED676B" w:rsidRPr="00827F4F" w:rsidRDefault="00ED676B" w:rsidP="00827F4F">
      <w:pPr>
        <w:pStyle w:val="Sarakstarindkopa"/>
        <w:numPr>
          <w:ilvl w:val="0"/>
          <w:numId w:val="36"/>
        </w:numPr>
        <w:spacing w:line="276" w:lineRule="auto"/>
        <w:jc w:val="both"/>
        <w:rPr>
          <w:sz w:val="22"/>
          <w:szCs w:val="22"/>
        </w:rPr>
      </w:pPr>
      <w:r w:rsidRPr="00827F4F">
        <w:rPr>
          <w:sz w:val="22"/>
          <w:szCs w:val="22"/>
        </w:rPr>
        <w:t xml:space="preserve">Pretendentam ir jāveic Preču piegāde </w:t>
      </w:r>
      <w:r w:rsidR="00827F4F">
        <w:rPr>
          <w:sz w:val="22"/>
          <w:szCs w:val="22"/>
        </w:rPr>
        <w:t>un uzstādīšana 45</w:t>
      </w:r>
      <w:r w:rsidRPr="00827F4F">
        <w:rPr>
          <w:sz w:val="22"/>
          <w:szCs w:val="22"/>
        </w:rPr>
        <w:t xml:space="preserve"> (</w:t>
      </w:r>
      <w:r w:rsidR="00827F4F">
        <w:rPr>
          <w:sz w:val="22"/>
          <w:szCs w:val="22"/>
        </w:rPr>
        <w:t>četrdesmit piecu</w:t>
      </w:r>
      <w:r w:rsidRPr="00827F4F">
        <w:rPr>
          <w:sz w:val="22"/>
          <w:szCs w:val="22"/>
        </w:rPr>
        <w:t>)</w:t>
      </w:r>
      <w:r w:rsidR="00827F4F">
        <w:rPr>
          <w:sz w:val="22"/>
          <w:szCs w:val="22"/>
        </w:rPr>
        <w:t xml:space="preserve"> kalendāro</w:t>
      </w:r>
      <w:r w:rsidRPr="00827F4F">
        <w:rPr>
          <w:sz w:val="22"/>
          <w:szCs w:val="22"/>
        </w:rPr>
        <w:t xml:space="preserve"> dienu laikā no līguma noslēgšanas dienas.</w:t>
      </w:r>
    </w:p>
    <w:p w14:paraId="7D40FA14" w14:textId="10E61AA1" w:rsidR="00ED676B" w:rsidRPr="00827F4F" w:rsidRDefault="00ED676B" w:rsidP="00827F4F">
      <w:pPr>
        <w:pStyle w:val="Sarakstarindkopa"/>
        <w:numPr>
          <w:ilvl w:val="0"/>
          <w:numId w:val="36"/>
        </w:numPr>
        <w:spacing w:line="276" w:lineRule="auto"/>
        <w:jc w:val="both"/>
        <w:rPr>
          <w:sz w:val="22"/>
          <w:szCs w:val="22"/>
        </w:rPr>
      </w:pPr>
      <w:r w:rsidRPr="00827F4F">
        <w:rPr>
          <w:sz w:val="22"/>
          <w:szCs w:val="22"/>
        </w:rPr>
        <w:t xml:space="preserve">Pretendents apņemas piegādāt un uzstādīt žalūzijas </w:t>
      </w:r>
      <w:r w:rsidR="00827F4F">
        <w:rPr>
          <w:sz w:val="22"/>
          <w:szCs w:val="22"/>
        </w:rPr>
        <w:t xml:space="preserve">šādās adresēs, </w:t>
      </w:r>
      <w:r w:rsidRPr="00827F4F">
        <w:rPr>
          <w:sz w:val="22"/>
          <w:szCs w:val="22"/>
        </w:rPr>
        <w:t xml:space="preserve">atbilstoši </w:t>
      </w:r>
      <w:r w:rsidR="00661E39" w:rsidRPr="00827F4F">
        <w:rPr>
          <w:sz w:val="22"/>
          <w:szCs w:val="22"/>
        </w:rPr>
        <w:t>šādiem izmēriem</w:t>
      </w:r>
      <w:r w:rsidRPr="00827F4F">
        <w:rPr>
          <w:sz w:val="22"/>
          <w:szCs w:val="22"/>
        </w:rPr>
        <w:t>:</w:t>
      </w:r>
    </w:p>
    <w:p w14:paraId="3B611A8E" w14:textId="77777777" w:rsidR="00661E39" w:rsidRPr="00FF2819" w:rsidRDefault="00661E39" w:rsidP="00ED676B">
      <w:pPr>
        <w:ind w:left="1134"/>
        <w:rPr>
          <w:sz w:val="22"/>
          <w:szCs w:val="22"/>
          <w:lang w:val="lv-LV"/>
        </w:rPr>
      </w:pPr>
    </w:p>
    <w:tbl>
      <w:tblPr>
        <w:tblW w:w="8647" w:type="dxa"/>
        <w:tblInd w:w="704" w:type="dxa"/>
        <w:tblLayout w:type="fixed"/>
        <w:tblLook w:val="0000" w:firstRow="0" w:lastRow="0" w:firstColumn="0" w:lastColumn="0" w:noHBand="0" w:noVBand="0"/>
      </w:tblPr>
      <w:tblGrid>
        <w:gridCol w:w="709"/>
        <w:gridCol w:w="3610"/>
        <w:gridCol w:w="1243"/>
        <w:gridCol w:w="1457"/>
        <w:gridCol w:w="1628"/>
      </w:tblGrid>
      <w:tr w:rsidR="00827F4F" w14:paraId="38B22B50" w14:textId="77777777" w:rsidTr="00827F4F">
        <w:trPr>
          <w:trHeight w:val="544"/>
        </w:trPr>
        <w:tc>
          <w:tcPr>
            <w:tcW w:w="709" w:type="dxa"/>
            <w:tcBorders>
              <w:top w:val="single" w:sz="4" w:space="0" w:color="000000"/>
              <w:left w:val="single" w:sz="4" w:space="0" w:color="000000"/>
              <w:bottom w:val="single" w:sz="4" w:space="0" w:color="000000"/>
            </w:tcBorders>
            <w:shd w:val="clear" w:color="auto" w:fill="D8D8D8"/>
          </w:tcPr>
          <w:p w14:paraId="1B6CDF01" w14:textId="77777777" w:rsidR="00827F4F" w:rsidRDefault="00827F4F" w:rsidP="00D16CC5">
            <w:pPr>
              <w:snapToGrid w:val="0"/>
              <w:jc w:val="center"/>
              <w:rPr>
                <w:b/>
                <w:sz w:val="22"/>
                <w:szCs w:val="22"/>
                <w:lang w:val="lv-LV"/>
              </w:rPr>
            </w:pPr>
            <w:r>
              <w:rPr>
                <w:b/>
                <w:sz w:val="22"/>
                <w:szCs w:val="22"/>
                <w:lang w:val="lv-LV"/>
              </w:rPr>
              <w:t>Nr.</w:t>
            </w:r>
          </w:p>
          <w:p w14:paraId="3AB3EB9A" w14:textId="77777777" w:rsidR="00827F4F" w:rsidRDefault="00827F4F" w:rsidP="00D16CC5">
            <w:pPr>
              <w:snapToGrid w:val="0"/>
              <w:jc w:val="center"/>
              <w:rPr>
                <w:b/>
                <w:sz w:val="22"/>
                <w:szCs w:val="22"/>
                <w:lang w:val="lv-LV"/>
              </w:rPr>
            </w:pPr>
            <w:r>
              <w:rPr>
                <w:b/>
                <w:sz w:val="22"/>
                <w:szCs w:val="22"/>
                <w:lang w:val="lv-LV"/>
              </w:rPr>
              <w:t>p.k.</w:t>
            </w:r>
          </w:p>
        </w:tc>
        <w:tc>
          <w:tcPr>
            <w:tcW w:w="3610" w:type="dxa"/>
            <w:tcBorders>
              <w:top w:val="single" w:sz="4" w:space="0" w:color="000000"/>
              <w:left w:val="single" w:sz="4" w:space="0" w:color="000000"/>
              <w:bottom w:val="single" w:sz="4" w:space="0" w:color="000000"/>
            </w:tcBorders>
            <w:shd w:val="clear" w:color="auto" w:fill="D8D8D8"/>
            <w:vAlign w:val="center"/>
          </w:tcPr>
          <w:p w14:paraId="23623C4D" w14:textId="77777777" w:rsidR="00827F4F" w:rsidRDefault="00827F4F" w:rsidP="00D16CC5">
            <w:pPr>
              <w:snapToGrid w:val="0"/>
              <w:jc w:val="center"/>
              <w:rPr>
                <w:b/>
                <w:sz w:val="22"/>
                <w:szCs w:val="22"/>
                <w:lang w:val="lv-LV"/>
              </w:rPr>
            </w:pPr>
            <w:r>
              <w:rPr>
                <w:b/>
                <w:sz w:val="22"/>
                <w:szCs w:val="22"/>
                <w:lang w:val="lv-LV"/>
              </w:rPr>
              <w:t>Preces nosaukums/</w:t>
            </w:r>
          </w:p>
          <w:p w14:paraId="0AB02926" w14:textId="77777777" w:rsidR="00827F4F" w:rsidRDefault="00827F4F" w:rsidP="00D16CC5">
            <w:pPr>
              <w:snapToGrid w:val="0"/>
              <w:jc w:val="center"/>
              <w:rPr>
                <w:b/>
                <w:sz w:val="22"/>
                <w:szCs w:val="22"/>
                <w:lang w:val="lv-LV"/>
              </w:rPr>
            </w:pPr>
            <w:r>
              <w:rPr>
                <w:b/>
                <w:sz w:val="22"/>
                <w:szCs w:val="22"/>
                <w:lang w:val="lv-LV"/>
              </w:rPr>
              <w:t>uzstādīšanas adrese</w:t>
            </w:r>
          </w:p>
        </w:tc>
        <w:tc>
          <w:tcPr>
            <w:tcW w:w="1243" w:type="dxa"/>
            <w:tcBorders>
              <w:top w:val="single" w:sz="4" w:space="0" w:color="000000"/>
              <w:left w:val="single" w:sz="4" w:space="0" w:color="000000"/>
              <w:bottom w:val="single" w:sz="4" w:space="0" w:color="000000"/>
            </w:tcBorders>
            <w:shd w:val="clear" w:color="auto" w:fill="D8D8D8"/>
            <w:vAlign w:val="center"/>
          </w:tcPr>
          <w:p w14:paraId="332BD6EB" w14:textId="77777777" w:rsidR="00827F4F" w:rsidRDefault="00827F4F" w:rsidP="00D16CC5">
            <w:pPr>
              <w:snapToGrid w:val="0"/>
              <w:jc w:val="center"/>
              <w:rPr>
                <w:b/>
                <w:sz w:val="22"/>
                <w:szCs w:val="22"/>
                <w:lang w:val="lv-LV"/>
              </w:rPr>
            </w:pPr>
            <w:r>
              <w:rPr>
                <w:b/>
                <w:sz w:val="22"/>
                <w:szCs w:val="22"/>
                <w:lang w:val="lv-LV"/>
              </w:rPr>
              <w:t>Kasešu daudzums</w:t>
            </w:r>
          </w:p>
        </w:tc>
        <w:tc>
          <w:tcPr>
            <w:tcW w:w="1457" w:type="dxa"/>
            <w:tcBorders>
              <w:top w:val="single" w:sz="4" w:space="0" w:color="000000"/>
              <w:left w:val="single" w:sz="4" w:space="0" w:color="000000"/>
              <w:bottom w:val="single" w:sz="4" w:space="0" w:color="000000"/>
            </w:tcBorders>
            <w:shd w:val="clear" w:color="auto" w:fill="D8D8D8"/>
            <w:vAlign w:val="center"/>
          </w:tcPr>
          <w:p w14:paraId="33E0C89E" w14:textId="77777777" w:rsidR="00827F4F" w:rsidRDefault="00827F4F" w:rsidP="00D16CC5">
            <w:pPr>
              <w:snapToGrid w:val="0"/>
              <w:jc w:val="center"/>
              <w:rPr>
                <w:b/>
                <w:sz w:val="22"/>
                <w:szCs w:val="22"/>
                <w:lang w:val="lv-LV"/>
              </w:rPr>
            </w:pPr>
            <w:r>
              <w:rPr>
                <w:b/>
                <w:sz w:val="22"/>
                <w:szCs w:val="22"/>
                <w:lang w:val="lv-LV"/>
              </w:rPr>
              <w:t>Loga izmērs</w:t>
            </w:r>
          </w:p>
          <w:p w14:paraId="517D27AB" w14:textId="77777777" w:rsidR="00827F4F" w:rsidRDefault="00827F4F" w:rsidP="00D16CC5">
            <w:pPr>
              <w:snapToGrid w:val="0"/>
              <w:jc w:val="center"/>
              <w:rPr>
                <w:b/>
                <w:sz w:val="22"/>
                <w:szCs w:val="22"/>
                <w:lang w:val="lv-LV"/>
              </w:rPr>
            </w:pPr>
            <w:r>
              <w:rPr>
                <w:b/>
                <w:sz w:val="22"/>
                <w:szCs w:val="22"/>
                <w:lang w:val="lv-LV"/>
              </w:rPr>
              <w:t>platums (m)</w:t>
            </w:r>
          </w:p>
        </w:tc>
        <w:tc>
          <w:tcPr>
            <w:tcW w:w="1628" w:type="dxa"/>
            <w:tcBorders>
              <w:top w:val="single" w:sz="4" w:space="0" w:color="000000"/>
              <w:left w:val="single" w:sz="4" w:space="0" w:color="000000"/>
              <w:bottom w:val="single" w:sz="4" w:space="0" w:color="000000"/>
              <w:right w:val="single" w:sz="4" w:space="0" w:color="auto"/>
            </w:tcBorders>
            <w:shd w:val="clear" w:color="auto" w:fill="D8D8D8"/>
            <w:vAlign w:val="center"/>
          </w:tcPr>
          <w:p w14:paraId="4967B5E5" w14:textId="77777777" w:rsidR="00827F4F" w:rsidRDefault="00827F4F" w:rsidP="00D16CC5">
            <w:pPr>
              <w:snapToGrid w:val="0"/>
              <w:jc w:val="center"/>
              <w:rPr>
                <w:b/>
                <w:sz w:val="22"/>
                <w:szCs w:val="22"/>
                <w:lang w:val="lv-LV"/>
              </w:rPr>
            </w:pPr>
            <w:r>
              <w:rPr>
                <w:b/>
                <w:sz w:val="22"/>
                <w:szCs w:val="22"/>
                <w:lang w:val="lv-LV"/>
              </w:rPr>
              <w:t>Loga izmērs</w:t>
            </w:r>
          </w:p>
          <w:p w14:paraId="2AB9E5D0" w14:textId="77777777" w:rsidR="00827F4F" w:rsidRDefault="00827F4F" w:rsidP="00D16CC5">
            <w:pPr>
              <w:snapToGrid w:val="0"/>
              <w:jc w:val="center"/>
              <w:rPr>
                <w:b/>
                <w:sz w:val="22"/>
                <w:szCs w:val="22"/>
                <w:lang w:val="lv-LV"/>
              </w:rPr>
            </w:pPr>
            <w:r>
              <w:rPr>
                <w:b/>
                <w:sz w:val="22"/>
                <w:szCs w:val="22"/>
                <w:lang w:val="lv-LV"/>
              </w:rPr>
              <w:t>augstums (m)</w:t>
            </w:r>
          </w:p>
        </w:tc>
      </w:tr>
      <w:tr w:rsidR="00827F4F" w14:paraId="32B2D19B" w14:textId="77777777" w:rsidTr="00827F4F">
        <w:trPr>
          <w:trHeight w:val="982"/>
        </w:trPr>
        <w:tc>
          <w:tcPr>
            <w:tcW w:w="709" w:type="dxa"/>
            <w:tcBorders>
              <w:left w:val="single" w:sz="4" w:space="0" w:color="000000"/>
              <w:bottom w:val="single" w:sz="4" w:space="0" w:color="000000"/>
            </w:tcBorders>
            <w:vAlign w:val="center"/>
          </w:tcPr>
          <w:p w14:paraId="2634723B" w14:textId="77777777" w:rsidR="00827F4F" w:rsidRDefault="00827F4F" w:rsidP="00D16CC5">
            <w:pPr>
              <w:snapToGrid w:val="0"/>
              <w:ind w:left="-108" w:firstLine="108"/>
              <w:jc w:val="center"/>
              <w:rPr>
                <w:color w:val="000000"/>
                <w:sz w:val="22"/>
                <w:szCs w:val="22"/>
                <w:lang w:val="lv-LV"/>
              </w:rPr>
            </w:pPr>
            <w:r>
              <w:rPr>
                <w:color w:val="000000"/>
                <w:sz w:val="22"/>
                <w:szCs w:val="22"/>
                <w:lang w:val="lv-LV"/>
              </w:rPr>
              <w:t>1.</w:t>
            </w:r>
          </w:p>
        </w:tc>
        <w:tc>
          <w:tcPr>
            <w:tcW w:w="3610" w:type="dxa"/>
            <w:tcBorders>
              <w:left w:val="single" w:sz="4" w:space="0" w:color="000000"/>
              <w:bottom w:val="single" w:sz="4" w:space="0" w:color="000000"/>
            </w:tcBorders>
            <w:vAlign w:val="center"/>
          </w:tcPr>
          <w:p w14:paraId="450F16ED" w14:textId="77777777" w:rsidR="00827F4F" w:rsidRDefault="00827F4F" w:rsidP="00D16CC5">
            <w:pPr>
              <w:snapToGrid w:val="0"/>
              <w:ind w:left="-108" w:firstLine="108"/>
              <w:jc w:val="center"/>
              <w:rPr>
                <w:color w:val="000000"/>
                <w:sz w:val="22"/>
                <w:szCs w:val="22"/>
                <w:lang w:val="lv-LV"/>
              </w:rPr>
            </w:pPr>
            <w:r>
              <w:rPr>
                <w:color w:val="000000"/>
                <w:sz w:val="22"/>
                <w:szCs w:val="22"/>
                <w:lang w:val="lv-LV"/>
              </w:rPr>
              <w:t>ŽALŪZIJAS KASETĒS</w:t>
            </w:r>
          </w:p>
          <w:p w14:paraId="6EEF659A" w14:textId="77777777" w:rsidR="00827F4F" w:rsidRDefault="00827F4F" w:rsidP="00D16CC5">
            <w:pPr>
              <w:snapToGrid w:val="0"/>
              <w:ind w:left="-108" w:firstLine="108"/>
              <w:jc w:val="center"/>
              <w:rPr>
                <w:color w:val="000000"/>
                <w:sz w:val="22"/>
                <w:szCs w:val="22"/>
                <w:lang w:val="lv-LV"/>
              </w:rPr>
            </w:pPr>
            <w:r>
              <w:rPr>
                <w:color w:val="000000"/>
                <w:sz w:val="22"/>
                <w:szCs w:val="22"/>
                <w:lang w:val="lv-LV"/>
              </w:rPr>
              <w:t xml:space="preserve">  (Liepājas iela 4, Daugavpils)</w:t>
            </w:r>
          </w:p>
        </w:tc>
        <w:tc>
          <w:tcPr>
            <w:tcW w:w="1243" w:type="dxa"/>
            <w:tcBorders>
              <w:left w:val="single" w:sz="4" w:space="0" w:color="000000"/>
              <w:bottom w:val="single" w:sz="4" w:space="0" w:color="000000"/>
            </w:tcBorders>
            <w:vAlign w:val="center"/>
          </w:tcPr>
          <w:p w14:paraId="002F4849" w14:textId="77777777" w:rsidR="00827F4F" w:rsidRDefault="00827F4F" w:rsidP="00D16CC5">
            <w:pPr>
              <w:snapToGrid w:val="0"/>
              <w:jc w:val="center"/>
              <w:rPr>
                <w:color w:val="000000"/>
                <w:sz w:val="22"/>
                <w:szCs w:val="22"/>
                <w:lang w:val="en-US"/>
              </w:rPr>
            </w:pPr>
            <w:r>
              <w:rPr>
                <w:color w:val="000000"/>
                <w:sz w:val="22"/>
                <w:szCs w:val="22"/>
                <w:lang w:val="en-US"/>
              </w:rPr>
              <w:t>7</w:t>
            </w:r>
          </w:p>
        </w:tc>
        <w:tc>
          <w:tcPr>
            <w:tcW w:w="1457" w:type="dxa"/>
            <w:tcBorders>
              <w:left w:val="single" w:sz="4" w:space="0" w:color="000000"/>
              <w:bottom w:val="single" w:sz="4" w:space="0" w:color="000000"/>
            </w:tcBorders>
            <w:vAlign w:val="center"/>
          </w:tcPr>
          <w:p w14:paraId="30F4D164" w14:textId="77777777" w:rsidR="00827F4F" w:rsidRDefault="00827F4F" w:rsidP="00D16CC5">
            <w:pPr>
              <w:snapToGrid w:val="0"/>
              <w:jc w:val="center"/>
              <w:rPr>
                <w:sz w:val="22"/>
                <w:szCs w:val="22"/>
                <w:lang w:val="en-US"/>
              </w:rPr>
            </w:pPr>
            <w:r>
              <w:rPr>
                <w:sz w:val="22"/>
                <w:szCs w:val="22"/>
                <w:lang w:val="en-US"/>
              </w:rPr>
              <w:t>1,60</w:t>
            </w:r>
          </w:p>
        </w:tc>
        <w:tc>
          <w:tcPr>
            <w:tcW w:w="1628" w:type="dxa"/>
            <w:tcBorders>
              <w:left w:val="single" w:sz="4" w:space="0" w:color="000000"/>
              <w:bottom w:val="single" w:sz="4" w:space="0" w:color="000000"/>
              <w:right w:val="single" w:sz="4" w:space="0" w:color="auto"/>
            </w:tcBorders>
            <w:vAlign w:val="center"/>
          </w:tcPr>
          <w:p w14:paraId="3B11BE00" w14:textId="77777777" w:rsidR="00827F4F" w:rsidRDefault="00827F4F" w:rsidP="00D16CC5">
            <w:pPr>
              <w:snapToGrid w:val="0"/>
              <w:jc w:val="center"/>
              <w:rPr>
                <w:sz w:val="22"/>
                <w:szCs w:val="22"/>
                <w:lang w:val="en-US"/>
              </w:rPr>
            </w:pPr>
            <w:r>
              <w:rPr>
                <w:sz w:val="22"/>
                <w:szCs w:val="22"/>
                <w:lang w:val="en-US"/>
              </w:rPr>
              <w:t>1,50</w:t>
            </w:r>
          </w:p>
        </w:tc>
      </w:tr>
      <w:tr w:rsidR="005B3F08" w14:paraId="0333650E" w14:textId="77777777" w:rsidTr="005B3F08">
        <w:trPr>
          <w:trHeight w:val="288"/>
        </w:trPr>
        <w:tc>
          <w:tcPr>
            <w:tcW w:w="709" w:type="dxa"/>
            <w:vMerge w:val="restart"/>
            <w:tcBorders>
              <w:left w:val="single" w:sz="4" w:space="0" w:color="000000"/>
            </w:tcBorders>
            <w:vAlign w:val="center"/>
          </w:tcPr>
          <w:p w14:paraId="111FE55A" w14:textId="77777777" w:rsidR="005B3F08" w:rsidRDefault="005B3F08" w:rsidP="00D16CC5">
            <w:pPr>
              <w:snapToGrid w:val="0"/>
              <w:jc w:val="center"/>
              <w:rPr>
                <w:color w:val="000000"/>
                <w:sz w:val="22"/>
                <w:szCs w:val="22"/>
                <w:lang w:val="lv-LV"/>
              </w:rPr>
            </w:pPr>
            <w:r>
              <w:rPr>
                <w:color w:val="000000"/>
                <w:sz w:val="22"/>
                <w:szCs w:val="22"/>
                <w:lang w:val="lv-LV"/>
              </w:rPr>
              <w:t>2.</w:t>
            </w:r>
          </w:p>
        </w:tc>
        <w:tc>
          <w:tcPr>
            <w:tcW w:w="3610" w:type="dxa"/>
            <w:vMerge w:val="restart"/>
            <w:tcBorders>
              <w:left w:val="single" w:sz="4" w:space="0" w:color="000000"/>
            </w:tcBorders>
            <w:vAlign w:val="center"/>
          </w:tcPr>
          <w:p w14:paraId="0FAE7076" w14:textId="77777777" w:rsidR="005B3F08" w:rsidRDefault="005B3F08" w:rsidP="00D16CC5">
            <w:pPr>
              <w:snapToGrid w:val="0"/>
              <w:jc w:val="center"/>
              <w:rPr>
                <w:color w:val="000000"/>
                <w:sz w:val="22"/>
                <w:szCs w:val="22"/>
                <w:lang w:val="lv-LV"/>
              </w:rPr>
            </w:pPr>
            <w:r>
              <w:rPr>
                <w:color w:val="000000"/>
                <w:sz w:val="22"/>
                <w:szCs w:val="22"/>
                <w:lang w:val="lv-LV"/>
              </w:rPr>
              <w:t>TERMOŽALŪZIJAS</w:t>
            </w:r>
          </w:p>
          <w:p w14:paraId="321D0C46" w14:textId="77777777" w:rsidR="005B3F08" w:rsidRDefault="005B3F08" w:rsidP="00D16CC5">
            <w:pPr>
              <w:snapToGrid w:val="0"/>
              <w:jc w:val="center"/>
              <w:rPr>
                <w:color w:val="000000"/>
                <w:sz w:val="22"/>
                <w:szCs w:val="22"/>
                <w:lang w:val="lv-LV"/>
              </w:rPr>
            </w:pPr>
            <w:r>
              <w:rPr>
                <w:color w:val="000000"/>
                <w:sz w:val="22"/>
                <w:szCs w:val="22"/>
                <w:lang w:val="lv-LV"/>
              </w:rPr>
              <w:t>(Vienības iela 8, Daugavpils)</w:t>
            </w:r>
          </w:p>
        </w:tc>
        <w:tc>
          <w:tcPr>
            <w:tcW w:w="1243" w:type="dxa"/>
            <w:tcBorders>
              <w:left w:val="single" w:sz="4" w:space="0" w:color="000000"/>
              <w:bottom w:val="single" w:sz="4" w:space="0" w:color="auto"/>
            </w:tcBorders>
            <w:vAlign w:val="center"/>
          </w:tcPr>
          <w:p w14:paraId="28936AD3" w14:textId="369A3C4F" w:rsidR="005B3F08" w:rsidRDefault="005B3F08" w:rsidP="005B3F08">
            <w:pPr>
              <w:snapToGrid w:val="0"/>
              <w:jc w:val="center"/>
              <w:rPr>
                <w:sz w:val="22"/>
                <w:szCs w:val="22"/>
                <w:lang w:val="en-US"/>
              </w:rPr>
            </w:pPr>
            <w:r>
              <w:rPr>
                <w:sz w:val="22"/>
                <w:szCs w:val="22"/>
                <w:lang w:val="en-US"/>
              </w:rPr>
              <w:t>1</w:t>
            </w:r>
          </w:p>
        </w:tc>
        <w:tc>
          <w:tcPr>
            <w:tcW w:w="1457" w:type="dxa"/>
            <w:tcBorders>
              <w:left w:val="single" w:sz="4" w:space="0" w:color="000000"/>
              <w:bottom w:val="single" w:sz="4" w:space="0" w:color="auto"/>
            </w:tcBorders>
            <w:vAlign w:val="center"/>
          </w:tcPr>
          <w:p w14:paraId="3A75F6E5" w14:textId="56087904" w:rsidR="005B3F08" w:rsidRDefault="005B3F08" w:rsidP="005B3F08">
            <w:pPr>
              <w:tabs>
                <w:tab w:val="left" w:pos="2124"/>
              </w:tabs>
              <w:snapToGrid w:val="0"/>
              <w:jc w:val="center"/>
              <w:rPr>
                <w:color w:val="000000"/>
                <w:sz w:val="22"/>
                <w:szCs w:val="22"/>
                <w:lang w:val="en-US"/>
              </w:rPr>
            </w:pPr>
            <w:r>
              <w:rPr>
                <w:color w:val="000000"/>
                <w:sz w:val="22"/>
                <w:szCs w:val="22"/>
                <w:lang w:val="en-US"/>
              </w:rPr>
              <w:t>1,80</w:t>
            </w:r>
          </w:p>
        </w:tc>
        <w:tc>
          <w:tcPr>
            <w:tcW w:w="1628" w:type="dxa"/>
            <w:tcBorders>
              <w:left w:val="single" w:sz="4" w:space="0" w:color="000000"/>
              <w:bottom w:val="single" w:sz="4" w:space="0" w:color="auto"/>
              <w:right w:val="single" w:sz="4" w:space="0" w:color="auto"/>
            </w:tcBorders>
            <w:vAlign w:val="center"/>
          </w:tcPr>
          <w:p w14:paraId="5A8D8BA7" w14:textId="1E1771E3" w:rsidR="005B3F08" w:rsidRDefault="005B3F08" w:rsidP="005B3F08">
            <w:pPr>
              <w:snapToGrid w:val="0"/>
              <w:jc w:val="center"/>
              <w:rPr>
                <w:sz w:val="22"/>
                <w:szCs w:val="22"/>
                <w:lang w:val="en-US"/>
              </w:rPr>
            </w:pPr>
            <w:r>
              <w:rPr>
                <w:sz w:val="22"/>
                <w:szCs w:val="22"/>
                <w:lang w:val="en-US"/>
              </w:rPr>
              <w:t>1,50</w:t>
            </w:r>
          </w:p>
        </w:tc>
      </w:tr>
      <w:tr w:rsidR="005B3F08" w14:paraId="078AB5C4" w14:textId="77777777" w:rsidTr="005B3F08">
        <w:trPr>
          <w:trHeight w:val="289"/>
        </w:trPr>
        <w:tc>
          <w:tcPr>
            <w:tcW w:w="709" w:type="dxa"/>
            <w:vMerge/>
            <w:tcBorders>
              <w:left w:val="single" w:sz="4" w:space="0" w:color="000000"/>
              <w:bottom w:val="single" w:sz="4" w:space="0" w:color="auto"/>
            </w:tcBorders>
            <w:vAlign w:val="center"/>
          </w:tcPr>
          <w:p w14:paraId="0894B1C5" w14:textId="77777777" w:rsidR="005B3F08" w:rsidRDefault="005B3F08" w:rsidP="00D16CC5">
            <w:pPr>
              <w:snapToGrid w:val="0"/>
              <w:jc w:val="center"/>
              <w:rPr>
                <w:color w:val="000000"/>
                <w:sz w:val="22"/>
                <w:szCs w:val="22"/>
                <w:lang w:val="lv-LV"/>
              </w:rPr>
            </w:pPr>
          </w:p>
        </w:tc>
        <w:tc>
          <w:tcPr>
            <w:tcW w:w="3610" w:type="dxa"/>
            <w:vMerge/>
            <w:tcBorders>
              <w:left w:val="single" w:sz="4" w:space="0" w:color="000000"/>
              <w:bottom w:val="single" w:sz="4" w:space="0" w:color="000000"/>
            </w:tcBorders>
            <w:vAlign w:val="center"/>
          </w:tcPr>
          <w:p w14:paraId="4B7497BA" w14:textId="77777777" w:rsidR="005B3F08" w:rsidRDefault="005B3F08" w:rsidP="00D16CC5">
            <w:pPr>
              <w:snapToGrid w:val="0"/>
              <w:jc w:val="center"/>
              <w:rPr>
                <w:color w:val="000000"/>
                <w:sz w:val="22"/>
                <w:szCs w:val="22"/>
                <w:lang w:val="lv-LV"/>
              </w:rPr>
            </w:pPr>
          </w:p>
        </w:tc>
        <w:tc>
          <w:tcPr>
            <w:tcW w:w="1243" w:type="dxa"/>
            <w:tcBorders>
              <w:top w:val="single" w:sz="4" w:space="0" w:color="auto"/>
              <w:left w:val="single" w:sz="4" w:space="0" w:color="000000"/>
              <w:bottom w:val="single" w:sz="4" w:space="0" w:color="000000"/>
            </w:tcBorders>
            <w:vAlign w:val="center"/>
          </w:tcPr>
          <w:p w14:paraId="52ED8725" w14:textId="0478C65E" w:rsidR="005B3F08" w:rsidRDefault="005B3F08" w:rsidP="005B3F08">
            <w:pPr>
              <w:snapToGrid w:val="0"/>
              <w:jc w:val="center"/>
              <w:rPr>
                <w:sz w:val="22"/>
                <w:szCs w:val="22"/>
                <w:lang w:val="en-US"/>
              </w:rPr>
            </w:pPr>
            <w:r>
              <w:rPr>
                <w:sz w:val="22"/>
                <w:szCs w:val="22"/>
                <w:lang w:val="en-US"/>
              </w:rPr>
              <w:t>3</w:t>
            </w:r>
          </w:p>
        </w:tc>
        <w:tc>
          <w:tcPr>
            <w:tcW w:w="1457" w:type="dxa"/>
            <w:tcBorders>
              <w:top w:val="single" w:sz="4" w:space="0" w:color="auto"/>
              <w:left w:val="single" w:sz="4" w:space="0" w:color="000000"/>
              <w:bottom w:val="single" w:sz="4" w:space="0" w:color="000000"/>
            </w:tcBorders>
            <w:vAlign w:val="center"/>
          </w:tcPr>
          <w:p w14:paraId="7D6688B4" w14:textId="5615F705" w:rsidR="005B3F08" w:rsidRDefault="005B3F08" w:rsidP="005B3F08">
            <w:pPr>
              <w:tabs>
                <w:tab w:val="left" w:pos="2124"/>
              </w:tabs>
              <w:snapToGrid w:val="0"/>
              <w:jc w:val="center"/>
              <w:rPr>
                <w:color w:val="000000"/>
                <w:sz w:val="22"/>
                <w:szCs w:val="22"/>
                <w:lang w:val="en-US"/>
              </w:rPr>
            </w:pPr>
            <w:r>
              <w:rPr>
                <w:color w:val="000000"/>
                <w:sz w:val="22"/>
                <w:szCs w:val="22"/>
                <w:lang w:val="en-US"/>
              </w:rPr>
              <w:t>1,20</w:t>
            </w:r>
          </w:p>
        </w:tc>
        <w:tc>
          <w:tcPr>
            <w:tcW w:w="1628" w:type="dxa"/>
            <w:tcBorders>
              <w:top w:val="single" w:sz="4" w:space="0" w:color="auto"/>
              <w:left w:val="single" w:sz="4" w:space="0" w:color="000000"/>
              <w:bottom w:val="single" w:sz="4" w:space="0" w:color="000000"/>
              <w:right w:val="single" w:sz="4" w:space="0" w:color="auto"/>
            </w:tcBorders>
            <w:vAlign w:val="center"/>
          </w:tcPr>
          <w:p w14:paraId="619761AB" w14:textId="23B25029" w:rsidR="005B3F08" w:rsidRDefault="005B3F08" w:rsidP="005B3F08">
            <w:pPr>
              <w:snapToGrid w:val="0"/>
              <w:jc w:val="center"/>
              <w:rPr>
                <w:sz w:val="22"/>
                <w:szCs w:val="22"/>
                <w:lang w:val="en-US"/>
              </w:rPr>
            </w:pPr>
            <w:r>
              <w:rPr>
                <w:sz w:val="22"/>
                <w:szCs w:val="22"/>
                <w:lang w:val="en-US"/>
              </w:rPr>
              <w:t>2,20</w:t>
            </w:r>
          </w:p>
        </w:tc>
      </w:tr>
      <w:tr w:rsidR="005B3F08" w14:paraId="203F05DF" w14:textId="77777777" w:rsidTr="005B3F08">
        <w:trPr>
          <w:trHeight w:val="289"/>
        </w:trPr>
        <w:tc>
          <w:tcPr>
            <w:tcW w:w="709" w:type="dxa"/>
            <w:vMerge w:val="restart"/>
            <w:tcBorders>
              <w:top w:val="single" w:sz="4" w:space="0" w:color="auto"/>
              <w:left w:val="single" w:sz="4" w:space="0" w:color="auto"/>
              <w:right w:val="single" w:sz="4" w:space="0" w:color="auto"/>
            </w:tcBorders>
            <w:vAlign w:val="center"/>
          </w:tcPr>
          <w:p w14:paraId="65B88654" w14:textId="77777777" w:rsidR="005B3F08" w:rsidRDefault="005B3F08" w:rsidP="00D16CC5">
            <w:pPr>
              <w:snapToGrid w:val="0"/>
              <w:jc w:val="center"/>
              <w:rPr>
                <w:color w:val="000000"/>
                <w:sz w:val="22"/>
                <w:szCs w:val="22"/>
                <w:lang w:val="lv-LV"/>
              </w:rPr>
            </w:pPr>
            <w:r>
              <w:rPr>
                <w:color w:val="000000"/>
                <w:sz w:val="22"/>
                <w:szCs w:val="22"/>
                <w:lang w:val="lv-LV"/>
              </w:rPr>
              <w:t>3.</w:t>
            </w:r>
          </w:p>
        </w:tc>
        <w:tc>
          <w:tcPr>
            <w:tcW w:w="3610" w:type="dxa"/>
            <w:vMerge w:val="restart"/>
            <w:tcBorders>
              <w:left w:val="single" w:sz="4" w:space="0" w:color="auto"/>
            </w:tcBorders>
            <w:vAlign w:val="center"/>
          </w:tcPr>
          <w:p w14:paraId="73061FDA" w14:textId="77777777" w:rsidR="005B3F08" w:rsidRDefault="005B3F08" w:rsidP="00D16CC5">
            <w:pPr>
              <w:snapToGrid w:val="0"/>
              <w:ind w:left="-108" w:firstLine="108"/>
              <w:jc w:val="center"/>
              <w:rPr>
                <w:color w:val="000000"/>
                <w:sz w:val="22"/>
                <w:szCs w:val="22"/>
                <w:lang w:val="lv-LV"/>
              </w:rPr>
            </w:pPr>
            <w:r>
              <w:rPr>
                <w:color w:val="000000"/>
                <w:sz w:val="22"/>
                <w:szCs w:val="22"/>
                <w:lang w:val="lv-LV"/>
              </w:rPr>
              <w:t>ŽALŪZIJAS KASETĒS</w:t>
            </w:r>
          </w:p>
          <w:p w14:paraId="4D00EF25" w14:textId="77777777" w:rsidR="005B3F08" w:rsidRDefault="005B3F08" w:rsidP="00D16CC5">
            <w:pPr>
              <w:snapToGrid w:val="0"/>
              <w:jc w:val="center"/>
              <w:rPr>
                <w:color w:val="000000"/>
                <w:sz w:val="22"/>
                <w:szCs w:val="22"/>
                <w:lang w:val="lv-LV"/>
              </w:rPr>
            </w:pPr>
            <w:r>
              <w:rPr>
                <w:color w:val="000000"/>
                <w:sz w:val="22"/>
                <w:szCs w:val="22"/>
                <w:lang w:val="lv-LV"/>
              </w:rPr>
              <w:t xml:space="preserve"> (Arhitektu iela 21, Daugavpils)</w:t>
            </w:r>
          </w:p>
        </w:tc>
        <w:tc>
          <w:tcPr>
            <w:tcW w:w="1243" w:type="dxa"/>
            <w:tcBorders>
              <w:left w:val="single" w:sz="4" w:space="0" w:color="000000"/>
              <w:bottom w:val="single" w:sz="4" w:space="0" w:color="auto"/>
            </w:tcBorders>
            <w:vAlign w:val="center"/>
          </w:tcPr>
          <w:p w14:paraId="266E0BBD" w14:textId="667C3A8E" w:rsidR="005B3F08" w:rsidRDefault="005B3F08" w:rsidP="005B3F08">
            <w:pPr>
              <w:snapToGrid w:val="0"/>
              <w:jc w:val="center"/>
              <w:rPr>
                <w:sz w:val="22"/>
                <w:szCs w:val="22"/>
                <w:lang w:val="en-US"/>
              </w:rPr>
            </w:pPr>
            <w:r>
              <w:rPr>
                <w:sz w:val="22"/>
                <w:szCs w:val="22"/>
                <w:lang w:val="en-US"/>
              </w:rPr>
              <w:t>13</w:t>
            </w:r>
          </w:p>
        </w:tc>
        <w:tc>
          <w:tcPr>
            <w:tcW w:w="1457" w:type="dxa"/>
            <w:tcBorders>
              <w:left w:val="single" w:sz="4" w:space="0" w:color="000000"/>
              <w:bottom w:val="single" w:sz="4" w:space="0" w:color="auto"/>
            </w:tcBorders>
            <w:vAlign w:val="center"/>
          </w:tcPr>
          <w:p w14:paraId="66C51F82" w14:textId="46DF46C2" w:rsidR="005B3F08" w:rsidRDefault="005B3F08" w:rsidP="005B3F08">
            <w:pPr>
              <w:tabs>
                <w:tab w:val="left" w:pos="2124"/>
              </w:tabs>
              <w:snapToGrid w:val="0"/>
              <w:jc w:val="center"/>
              <w:rPr>
                <w:color w:val="000000"/>
                <w:sz w:val="22"/>
                <w:szCs w:val="22"/>
                <w:lang w:val="lv-LV"/>
              </w:rPr>
            </w:pPr>
            <w:r>
              <w:rPr>
                <w:sz w:val="22"/>
                <w:szCs w:val="22"/>
                <w:lang w:val="en-US"/>
              </w:rPr>
              <w:t>1,34</w:t>
            </w:r>
          </w:p>
        </w:tc>
        <w:tc>
          <w:tcPr>
            <w:tcW w:w="1628" w:type="dxa"/>
            <w:tcBorders>
              <w:left w:val="single" w:sz="4" w:space="0" w:color="000000"/>
              <w:bottom w:val="single" w:sz="4" w:space="0" w:color="auto"/>
              <w:right w:val="single" w:sz="4" w:space="0" w:color="auto"/>
            </w:tcBorders>
            <w:vAlign w:val="center"/>
          </w:tcPr>
          <w:p w14:paraId="3356B3DD" w14:textId="66551E3F" w:rsidR="005B3F08" w:rsidRDefault="005B3F08" w:rsidP="005B3F08">
            <w:pPr>
              <w:snapToGrid w:val="0"/>
              <w:ind w:left="550" w:hangingChars="250" w:hanging="550"/>
              <w:jc w:val="center"/>
              <w:rPr>
                <w:sz w:val="22"/>
                <w:szCs w:val="22"/>
                <w:lang w:val="lv-LV"/>
              </w:rPr>
            </w:pPr>
            <w:r>
              <w:rPr>
                <w:sz w:val="22"/>
                <w:szCs w:val="22"/>
                <w:lang w:val="en-US"/>
              </w:rPr>
              <w:t>1,65</w:t>
            </w:r>
          </w:p>
        </w:tc>
      </w:tr>
      <w:tr w:rsidR="005B3F08" w14:paraId="14CE77B6" w14:textId="77777777" w:rsidTr="005B3F08">
        <w:trPr>
          <w:trHeight w:val="289"/>
        </w:trPr>
        <w:tc>
          <w:tcPr>
            <w:tcW w:w="709" w:type="dxa"/>
            <w:vMerge/>
            <w:tcBorders>
              <w:top w:val="single" w:sz="4" w:space="0" w:color="auto"/>
              <w:left w:val="single" w:sz="4" w:space="0" w:color="auto"/>
              <w:right w:val="single" w:sz="4" w:space="0" w:color="auto"/>
            </w:tcBorders>
            <w:vAlign w:val="center"/>
          </w:tcPr>
          <w:p w14:paraId="44D07F4D" w14:textId="77777777" w:rsidR="005B3F08" w:rsidRDefault="005B3F08" w:rsidP="00D16CC5">
            <w:pPr>
              <w:snapToGrid w:val="0"/>
              <w:jc w:val="center"/>
              <w:rPr>
                <w:color w:val="000000"/>
                <w:sz w:val="22"/>
                <w:szCs w:val="22"/>
                <w:lang w:val="lv-LV"/>
              </w:rPr>
            </w:pPr>
          </w:p>
        </w:tc>
        <w:tc>
          <w:tcPr>
            <w:tcW w:w="3610" w:type="dxa"/>
            <w:vMerge/>
            <w:tcBorders>
              <w:left w:val="single" w:sz="4" w:space="0" w:color="auto"/>
            </w:tcBorders>
            <w:vAlign w:val="center"/>
          </w:tcPr>
          <w:p w14:paraId="0DB07E20" w14:textId="77777777" w:rsidR="005B3F08" w:rsidRDefault="005B3F08" w:rsidP="00D16CC5">
            <w:pPr>
              <w:snapToGrid w:val="0"/>
              <w:ind w:left="-108" w:firstLine="108"/>
              <w:jc w:val="center"/>
              <w:rPr>
                <w:color w:val="000000"/>
                <w:sz w:val="22"/>
                <w:szCs w:val="22"/>
                <w:lang w:val="lv-LV"/>
              </w:rPr>
            </w:pPr>
          </w:p>
        </w:tc>
        <w:tc>
          <w:tcPr>
            <w:tcW w:w="1243" w:type="dxa"/>
            <w:tcBorders>
              <w:top w:val="single" w:sz="4" w:space="0" w:color="auto"/>
              <w:left w:val="single" w:sz="4" w:space="0" w:color="000000"/>
              <w:bottom w:val="single" w:sz="4" w:space="0" w:color="auto"/>
            </w:tcBorders>
            <w:vAlign w:val="center"/>
          </w:tcPr>
          <w:p w14:paraId="46E33A3C" w14:textId="547A12C2" w:rsidR="005B3F08" w:rsidRDefault="005B3F08" w:rsidP="005B3F08">
            <w:pPr>
              <w:snapToGrid w:val="0"/>
              <w:jc w:val="center"/>
              <w:rPr>
                <w:sz w:val="22"/>
                <w:szCs w:val="22"/>
                <w:lang w:val="en-US"/>
              </w:rPr>
            </w:pPr>
            <w:r>
              <w:rPr>
                <w:sz w:val="22"/>
                <w:szCs w:val="22"/>
                <w:lang w:val="en-US"/>
              </w:rPr>
              <w:t>22</w:t>
            </w:r>
          </w:p>
        </w:tc>
        <w:tc>
          <w:tcPr>
            <w:tcW w:w="1457" w:type="dxa"/>
            <w:tcBorders>
              <w:top w:val="single" w:sz="4" w:space="0" w:color="auto"/>
              <w:left w:val="single" w:sz="4" w:space="0" w:color="000000"/>
              <w:bottom w:val="single" w:sz="4" w:space="0" w:color="auto"/>
            </w:tcBorders>
            <w:vAlign w:val="center"/>
          </w:tcPr>
          <w:p w14:paraId="163DFADF" w14:textId="133E95F2" w:rsidR="005B3F08" w:rsidRDefault="005B3F08" w:rsidP="005B3F08">
            <w:pPr>
              <w:tabs>
                <w:tab w:val="left" w:pos="2124"/>
              </w:tabs>
              <w:snapToGrid w:val="0"/>
              <w:jc w:val="center"/>
              <w:rPr>
                <w:sz w:val="22"/>
                <w:szCs w:val="22"/>
                <w:lang w:val="en-US"/>
              </w:rPr>
            </w:pPr>
            <w:r>
              <w:rPr>
                <w:sz w:val="22"/>
                <w:szCs w:val="22"/>
                <w:lang w:val="en-US"/>
              </w:rPr>
              <w:t>1,48</w:t>
            </w:r>
          </w:p>
        </w:tc>
        <w:tc>
          <w:tcPr>
            <w:tcW w:w="1628" w:type="dxa"/>
            <w:tcBorders>
              <w:top w:val="single" w:sz="4" w:space="0" w:color="auto"/>
              <w:left w:val="single" w:sz="4" w:space="0" w:color="000000"/>
              <w:bottom w:val="single" w:sz="4" w:space="0" w:color="auto"/>
              <w:right w:val="single" w:sz="4" w:space="0" w:color="auto"/>
            </w:tcBorders>
            <w:vAlign w:val="center"/>
          </w:tcPr>
          <w:p w14:paraId="62CE0624" w14:textId="3DB8EEB9" w:rsidR="005B3F08" w:rsidRDefault="005B3F08" w:rsidP="005B3F08">
            <w:pPr>
              <w:snapToGrid w:val="0"/>
              <w:ind w:left="550" w:hangingChars="250" w:hanging="550"/>
              <w:jc w:val="center"/>
              <w:rPr>
                <w:sz w:val="22"/>
                <w:szCs w:val="22"/>
                <w:lang w:val="en-US"/>
              </w:rPr>
            </w:pPr>
            <w:r>
              <w:rPr>
                <w:sz w:val="22"/>
                <w:szCs w:val="22"/>
                <w:lang w:val="en-US"/>
              </w:rPr>
              <w:t>1,55</w:t>
            </w:r>
          </w:p>
        </w:tc>
      </w:tr>
      <w:tr w:rsidR="005B3F08" w14:paraId="0983489F" w14:textId="77777777" w:rsidTr="005B3F08">
        <w:trPr>
          <w:trHeight w:val="289"/>
        </w:trPr>
        <w:tc>
          <w:tcPr>
            <w:tcW w:w="709" w:type="dxa"/>
            <w:vMerge/>
            <w:tcBorders>
              <w:top w:val="single" w:sz="4" w:space="0" w:color="auto"/>
              <w:left w:val="single" w:sz="4" w:space="0" w:color="auto"/>
              <w:right w:val="single" w:sz="4" w:space="0" w:color="auto"/>
            </w:tcBorders>
            <w:vAlign w:val="center"/>
          </w:tcPr>
          <w:p w14:paraId="3984DA3D" w14:textId="77777777" w:rsidR="005B3F08" w:rsidRDefault="005B3F08" w:rsidP="00D16CC5">
            <w:pPr>
              <w:snapToGrid w:val="0"/>
              <w:jc w:val="center"/>
              <w:rPr>
                <w:color w:val="000000"/>
                <w:sz w:val="22"/>
                <w:szCs w:val="22"/>
                <w:lang w:val="lv-LV"/>
              </w:rPr>
            </w:pPr>
          </w:p>
        </w:tc>
        <w:tc>
          <w:tcPr>
            <w:tcW w:w="3610" w:type="dxa"/>
            <w:vMerge/>
            <w:tcBorders>
              <w:left w:val="single" w:sz="4" w:space="0" w:color="auto"/>
            </w:tcBorders>
            <w:vAlign w:val="center"/>
          </w:tcPr>
          <w:p w14:paraId="38B51806" w14:textId="77777777" w:rsidR="005B3F08" w:rsidRDefault="005B3F08" w:rsidP="00D16CC5">
            <w:pPr>
              <w:snapToGrid w:val="0"/>
              <w:ind w:left="-108" w:firstLine="108"/>
              <w:jc w:val="center"/>
              <w:rPr>
                <w:color w:val="000000"/>
                <w:sz w:val="22"/>
                <w:szCs w:val="22"/>
                <w:lang w:val="lv-LV"/>
              </w:rPr>
            </w:pPr>
          </w:p>
        </w:tc>
        <w:tc>
          <w:tcPr>
            <w:tcW w:w="1243" w:type="dxa"/>
            <w:tcBorders>
              <w:top w:val="single" w:sz="4" w:space="0" w:color="auto"/>
              <w:left w:val="single" w:sz="4" w:space="0" w:color="000000"/>
              <w:bottom w:val="single" w:sz="4" w:space="0" w:color="auto"/>
            </w:tcBorders>
            <w:vAlign w:val="center"/>
          </w:tcPr>
          <w:p w14:paraId="16676B0F" w14:textId="0C873A0E" w:rsidR="005B3F08" w:rsidRDefault="005B3F08" w:rsidP="005B3F08">
            <w:pPr>
              <w:snapToGrid w:val="0"/>
              <w:jc w:val="center"/>
              <w:rPr>
                <w:sz w:val="22"/>
                <w:szCs w:val="22"/>
                <w:lang w:val="en-US"/>
              </w:rPr>
            </w:pPr>
            <w:r>
              <w:rPr>
                <w:sz w:val="22"/>
                <w:szCs w:val="22"/>
                <w:lang w:val="en-US"/>
              </w:rPr>
              <w:t>23</w:t>
            </w:r>
          </w:p>
        </w:tc>
        <w:tc>
          <w:tcPr>
            <w:tcW w:w="1457" w:type="dxa"/>
            <w:tcBorders>
              <w:top w:val="single" w:sz="4" w:space="0" w:color="auto"/>
              <w:left w:val="single" w:sz="4" w:space="0" w:color="000000"/>
              <w:bottom w:val="single" w:sz="4" w:space="0" w:color="auto"/>
            </w:tcBorders>
            <w:vAlign w:val="center"/>
          </w:tcPr>
          <w:p w14:paraId="1882DFDD" w14:textId="146A04BF" w:rsidR="005B3F08" w:rsidRDefault="005B3F08" w:rsidP="005B3F08">
            <w:pPr>
              <w:tabs>
                <w:tab w:val="left" w:pos="2124"/>
              </w:tabs>
              <w:snapToGrid w:val="0"/>
              <w:jc w:val="center"/>
              <w:rPr>
                <w:sz w:val="22"/>
                <w:szCs w:val="22"/>
                <w:lang w:val="en-US"/>
              </w:rPr>
            </w:pPr>
            <w:r>
              <w:rPr>
                <w:sz w:val="22"/>
                <w:szCs w:val="22"/>
                <w:lang w:val="en-US"/>
              </w:rPr>
              <w:t>1,64</w:t>
            </w:r>
          </w:p>
        </w:tc>
        <w:tc>
          <w:tcPr>
            <w:tcW w:w="1628" w:type="dxa"/>
            <w:tcBorders>
              <w:top w:val="single" w:sz="4" w:space="0" w:color="auto"/>
              <w:left w:val="single" w:sz="4" w:space="0" w:color="000000"/>
              <w:bottom w:val="single" w:sz="4" w:space="0" w:color="auto"/>
              <w:right w:val="single" w:sz="4" w:space="0" w:color="auto"/>
            </w:tcBorders>
            <w:vAlign w:val="center"/>
          </w:tcPr>
          <w:p w14:paraId="6FD2EAB6" w14:textId="45D753B1" w:rsidR="005B3F08" w:rsidRDefault="005B3F08" w:rsidP="005B3F08">
            <w:pPr>
              <w:snapToGrid w:val="0"/>
              <w:ind w:left="550" w:hangingChars="250" w:hanging="550"/>
              <w:jc w:val="center"/>
              <w:rPr>
                <w:sz w:val="22"/>
                <w:szCs w:val="22"/>
                <w:lang w:val="en-US"/>
              </w:rPr>
            </w:pPr>
            <w:r>
              <w:rPr>
                <w:sz w:val="22"/>
                <w:szCs w:val="22"/>
                <w:lang w:val="en-US"/>
              </w:rPr>
              <w:t>1,30</w:t>
            </w:r>
          </w:p>
        </w:tc>
      </w:tr>
      <w:tr w:rsidR="005B3F08" w14:paraId="07673021" w14:textId="77777777" w:rsidTr="005B3F08">
        <w:trPr>
          <w:trHeight w:val="289"/>
        </w:trPr>
        <w:tc>
          <w:tcPr>
            <w:tcW w:w="709" w:type="dxa"/>
            <w:vMerge/>
            <w:tcBorders>
              <w:top w:val="single" w:sz="4" w:space="0" w:color="auto"/>
              <w:left w:val="single" w:sz="4" w:space="0" w:color="auto"/>
              <w:right w:val="single" w:sz="4" w:space="0" w:color="auto"/>
            </w:tcBorders>
            <w:vAlign w:val="center"/>
          </w:tcPr>
          <w:p w14:paraId="705AF4A9" w14:textId="77777777" w:rsidR="005B3F08" w:rsidRDefault="005B3F08" w:rsidP="00D16CC5">
            <w:pPr>
              <w:snapToGrid w:val="0"/>
              <w:jc w:val="center"/>
              <w:rPr>
                <w:color w:val="000000"/>
                <w:sz w:val="22"/>
                <w:szCs w:val="22"/>
                <w:lang w:val="lv-LV"/>
              </w:rPr>
            </w:pPr>
          </w:p>
        </w:tc>
        <w:tc>
          <w:tcPr>
            <w:tcW w:w="3610" w:type="dxa"/>
            <w:vMerge/>
            <w:tcBorders>
              <w:left w:val="single" w:sz="4" w:space="0" w:color="auto"/>
            </w:tcBorders>
            <w:vAlign w:val="center"/>
          </w:tcPr>
          <w:p w14:paraId="6C68DC78" w14:textId="77777777" w:rsidR="005B3F08" w:rsidRDefault="005B3F08" w:rsidP="00D16CC5">
            <w:pPr>
              <w:snapToGrid w:val="0"/>
              <w:ind w:left="-108" w:firstLine="108"/>
              <w:jc w:val="center"/>
              <w:rPr>
                <w:color w:val="000000"/>
                <w:sz w:val="22"/>
                <w:szCs w:val="22"/>
                <w:lang w:val="lv-LV"/>
              </w:rPr>
            </w:pPr>
          </w:p>
        </w:tc>
        <w:tc>
          <w:tcPr>
            <w:tcW w:w="1243" w:type="dxa"/>
            <w:tcBorders>
              <w:top w:val="single" w:sz="4" w:space="0" w:color="auto"/>
              <w:left w:val="single" w:sz="4" w:space="0" w:color="000000"/>
              <w:bottom w:val="single" w:sz="4" w:space="0" w:color="auto"/>
            </w:tcBorders>
            <w:vAlign w:val="center"/>
          </w:tcPr>
          <w:p w14:paraId="0DDEE926" w14:textId="72DC6313" w:rsidR="005B3F08" w:rsidRDefault="005B3F08" w:rsidP="005B3F08">
            <w:pPr>
              <w:snapToGrid w:val="0"/>
              <w:jc w:val="center"/>
              <w:rPr>
                <w:sz w:val="22"/>
                <w:szCs w:val="22"/>
                <w:lang w:val="en-US"/>
              </w:rPr>
            </w:pPr>
            <w:r>
              <w:rPr>
                <w:sz w:val="22"/>
                <w:szCs w:val="22"/>
                <w:lang w:val="en-US"/>
              </w:rPr>
              <w:t>24</w:t>
            </w:r>
          </w:p>
        </w:tc>
        <w:tc>
          <w:tcPr>
            <w:tcW w:w="1457" w:type="dxa"/>
            <w:tcBorders>
              <w:top w:val="single" w:sz="4" w:space="0" w:color="auto"/>
              <w:left w:val="single" w:sz="4" w:space="0" w:color="000000"/>
              <w:bottom w:val="single" w:sz="4" w:space="0" w:color="auto"/>
            </w:tcBorders>
            <w:vAlign w:val="center"/>
          </w:tcPr>
          <w:p w14:paraId="3BA30C87" w14:textId="0AB0B2FE" w:rsidR="005B3F08" w:rsidRDefault="005B3F08" w:rsidP="005B3F08">
            <w:pPr>
              <w:tabs>
                <w:tab w:val="left" w:pos="2124"/>
              </w:tabs>
              <w:snapToGrid w:val="0"/>
              <w:jc w:val="center"/>
              <w:rPr>
                <w:sz w:val="22"/>
                <w:szCs w:val="22"/>
                <w:lang w:val="en-US"/>
              </w:rPr>
            </w:pPr>
            <w:r>
              <w:rPr>
                <w:sz w:val="22"/>
                <w:szCs w:val="22"/>
                <w:lang w:val="en-US"/>
              </w:rPr>
              <w:t>1,85</w:t>
            </w:r>
          </w:p>
        </w:tc>
        <w:tc>
          <w:tcPr>
            <w:tcW w:w="1628" w:type="dxa"/>
            <w:tcBorders>
              <w:top w:val="single" w:sz="4" w:space="0" w:color="auto"/>
              <w:left w:val="single" w:sz="4" w:space="0" w:color="000000"/>
              <w:bottom w:val="single" w:sz="4" w:space="0" w:color="auto"/>
              <w:right w:val="single" w:sz="4" w:space="0" w:color="auto"/>
            </w:tcBorders>
            <w:vAlign w:val="center"/>
          </w:tcPr>
          <w:p w14:paraId="792479F2" w14:textId="70B27920" w:rsidR="005B3F08" w:rsidRDefault="005B3F08" w:rsidP="005B3F08">
            <w:pPr>
              <w:snapToGrid w:val="0"/>
              <w:ind w:left="550" w:hangingChars="250" w:hanging="550"/>
              <w:jc w:val="center"/>
              <w:rPr>
                <w:sz w:val="22"/>
                <w:szCs w:val="22"/>
                <w:lang w:val="en-US"/>
              </w:rPr>
            </w:pPr>
            <w:r>
              <w:rPr>
                <w:sz w:val="22"/>
                <w:szCs w:val="22"/>
                <w:lang w:val="en-US"/>
              </w:rPr>
              <w:t>1,30</w:t>
            </w:r>
          </w:p>
        </w:tc>
      </w:tr>
      <w:tr w:rsidR="005B3F08" w14:paraId="667CFCDE" w14:textId="77777777" w:rsidTr="005B3F08">
        <w:trPr>
          <w:trHeight w:val="289"/>
        </w:trPr>
        <w:tc>
          <w:tcPr>
            <w:tcW w:w="709" w:type="dxa"/>
            <w:vMerge/>
            <w:tcBorders>
              <w:left w:val="single" w:sz="4" w:space="0" w:color="auto"/>
              <w:bottom w:val="single" w:sz="4" w:space="0" w:color="auto"/>
              <w:right w:val="single" w:sz="4" w:space="0" w:color="auto"/>
            </w:tcBorders>
            <w:vAlign w:val="center"/>
          </w:tcPr>
          <w:p w14:paraId="74A9335E" w14:textId="77777777" w:rsidR="005B3F08" w:rsidRDefault="005B3F08" w:rsidP="00D16CC5">
            <w:pPr>
              <w:snapToGrid w:val="0"/>
              <w:jc w:val="center"/>
              <w:rPr>
                <w:color w:val="000000"/>
                <w:sz w:val="22"/>
                <w:szCs w:val="22"/>
                <w:lang w:val="lv-LV"/>
              </w:rPr>
            </w:pPr>
          </w:p>
        </w:tc>
        <w:tc>
          <w:tcPr>
            <w:tcW w:w="3610" w:type="dxa"/>
            <w:vMerge/>
            <w:tcBorders>
              <w:left w:val="single" w:sz="4" w:space="0" w:color="auto"/>
              <w:bottom w:val="single" w:sz="4" w:space="0" w:color="auto"/>
            </w:tcBorders>
            <w:vAlign w:val="center"/>
          </w:tcPr>
          <w:p w14:paraId="1A24847A" w14:textId="77777777" w:rsidR="005B3F08" w:rsidRDefault="005B3F08" w:rsidP="00D16CC5">
            <w:pPr>
              <w:snapToGrid w:val="0"/>
              <w:ind w:left="-108" w:firstLine="108"/>
              <w:jc w:val="center"/>
              <w:rPr>
                <w:color w:val="000000"/>
                <w:sz w:val="22"/>
                <w:szCs w:val="22"/>
                <w:lang w:val="lv-LV"/>
              </w:rPr>
            </w:pPr>
          </w:p>
        </w:tc>
        <w:tc>
          <w:tcPr>
            <w:tcW w:w="1243" w:type="dxa"/>
            <w:tcBorders>
              <w:top w:val="single" w:sz="4" w:space="0" w:color="auto"/>
              <w:left w:val="single" w:sz="4" w:space="0" w:color="000000"/>
              <w:bottom w:val="single" w:sz="4" w:space="0" w:color="auto"/>
            </w:tcBorders>
            <w:vAlign w:val="center"/>
          </w:tcPr>
          <w:p w14:paraId="05FB0262" w14:textId="56A14F4C" w:rsidR="005B3F08" w:rsidRDefault="005B3F08" w:rsidP="005B3F08">
            <w:pPr>
              <w:snapToGrid w:val="0"/>
              <w:jc w:val="center"/>
              <w:rPr>
                <w:sz w:val="22"/>
                <w:szCs w:val="22"/>
                <w:lang w:val="en-US"/>
              </w:rPr>
            </w:pPr>
            <w:r>
              <w:rPr>
                <w:sz w:val="22"/>
                <w:szCs w:val="22"/>
                <w:lang w:val="en-US"/>
              </w:rPr>
              <w:t>20</w:t>
            </w:r>
          </w:p>
        </w:tc>
        <w:tc>
          <w:tcPr>
            <w:tcW w:w="1457" w:type="dxa"/>
            <w:tcBorders>
              <w:top w:val="single" w:sz="4" w:space="0" w:color="auto"/>
              <w:left w:val="single" w:sz="4" w:space="0" w:color="000000"/>
              <w:bottom w:val="single" w:sz="4" w:space="0" w:color="auto"/>
            </w:tcBorders>
            <w:vAlign w:val="center"/>
          </w:tcPr>
          <w:p w14:paraId="099716B6" w14:textId="056C074E" w:rsidR="005B3F08" w:rsidRDefault="005B3F08" w:rsidP="005B3F08">
            <w:pPr>
              <w:tabs>
                <w:tab w:val="left" w:pos="2124"/>
              </w:tabs>
              <w:snapToGrid w:val="0"/>
              <w:jc w:val="center"/>
              <w:rPr>
                <w:sz w:val="22"/>
                <w:szCs w:val="22"/>
                <w:lang w:val="en-US"/>
              </w:rPr>
            </w:pPr>
            <w:r>
              <w:rPr>
                <w:sz w:val="22"/>
                <w:szCs w:val="22"/>
                <w:lang w:val="en-US"/>
              </w:rPr>
              <w:t>1,40</w:t>
            </w:r>
          </w:p>
        </w:tc>
        <w:tc>
          <w:tcPr>
            <w:tcW w:w="1628" w:type="dxa"/>
            <w:tcBorders>
              <w:top w:val="single" w:sz="4" w:space="0" w:color="auto"/>
              <w:left w:val="single" w:sz="4" w:space="0" w:color="000000"/>
              <w:bottom w:val="single" w:sz="4" w:space="0" w:color="auto"/>
              <w:right w:val="single" w:sz="4" w:space="0" w:color="auto"/>
            </w:tcBorders>
            <w:vAlign w:val="center"/>
          </w:tcPr>
          <w:p w14:paraId="044F04EF" w14:textId="4ECA66D2" w:rsidR="005B3F08" w:rsidRDefault="005B3F08" w:rsidP="005B3F08">
            <w:pPr>
              <w:snapToGrid w:val="0"/>
              <w:ind w:left="550" w:hangingChars="250" w:hanging="550"/>
              <w:jc w:val="center"/>
              <w:rPr>
                <w:sz w:val="22"/>
                <w:szCs w:val="22"/>
                <w:lang w:val="en-US"/>
              </w:rPr>
            </w:pPr>
            <w:r>
              <w:rPr>
                <w:sz w:val="22"/>
                <w:szCs w:val="22"/>
                <w:lang w:val="en-US"/>
              </w:rPr>
              <w:t>2,30</w:t>
            </w:r>
          </w:p>
        </w:tc>
      </w:tr>
    </w:tbl>
    <w:p w14:paraId="3471BE48" w14:textId="77777777" w:rsidR="00661E39" w:rsidRPr="00FF2819" w:rsidRDefault="00661E39" w:rsidP="00ED676B">
      <w:pPr>
        <w:ind w:left="1134"/>
        <w:rPr>
          <w:sz w:val="22"/>
          <w:szCs w:val="22"/>
          <w:lang w:val="lv-LV"/>
        </w:rPr>
      </w:pPr>
    </w:p>
    <w:tbl>
      <w:tblPr>
        <w:tblStyle w:val="Reatabula"/>
        <w:tblpPr w:leftFromText="180" w:rightFromText="180" w:vertAnchor="text" w:horzAnchor="margin" w:tblpXSpec="right" w:tblpY="91"/>
        <w:tblW w:w="8687" w:type="dxa"/>
        <w:tblLook w:val="04A0" w:firstRow="1" w:lastRow="0" w:firstColumn="1" w:lastColumn="0" w:noHBand="0" w:noVBand="1"/>
      </w:tblPr>
      <w:tblGrid>
        <w:gridCol w:w="2263"/>
        <w:gridCol w:w="6424"/>
      </w:tblGrid>
      <w:tr w:rsidR="00827F4F" w:rsidRPr="00FF2819" w14:paraId="13DF35D5" w14:textId="77777777" w:rsidTr="00827F4F">
        <w:trPr>
          <w:trHeight w:val="452"/>
          <w:tblHeader/>
        </w:trPr>
        <w:tc>
          <w:tcPr>
            <w:tcW w:w="2263" w:type="dxa"/>
            <w:shd w:val="clear" w:color="auto" w:fill="E7E6E6" w:themeFill="background2"/>
            <w:vAlign w:val="center"/>
          </w:tcPr>
          <w:p w14:paraId="714C37F3" w14:textId="77777777" w:rsidR="00827F4F" w:rsidRPr="00FF2819" w:rsidRDefault="00827F4F" w:rsidP="00827F4F">
            <w:pPr>
              <w:jc w:val="center"/>
              <w:rPr>
                <w:b/>
                <w:bCs/>
                <w:sz w:val="22"/>
                <w:szCs w:val="22"/>
                <w:lang w:val="lv-LV"/>
              </w:rPr>
            </w:pPr>
            <w:r w:rsidRPr="00FF2819">
              <w:rPr>
                <w:b/>
                <w:bCs/>
                <w:sz w:val="22"/>
                <w:szCs w:val="22"/>
                <w:lang w:val="lv-LV"/>
              </w:rPr>
              <w:t>Žalūzijas tips</w:t>
            </w:r>
          </w:p>
        </w:tc>
        <w:tc>
          <w:tcPr>
            <w:tcW w:w="6424" w:type="dxa"/>
            <w:shd w:val="clear" w:color="auto" w:fill="E7E6E6" w:themeFill="background2"/>
            <w:vAlign w:val="center"/>
          </w:tcPr>
          <w:p w14:paraId="140B62EF" w14:textId="77777777" w:rsidR="00827F4F" w:rsidRPr="00FF2819" w:rsidRDefault="00827F4F" w:rsidP="00827F4F">
            <w:pPr>
              <w:jc w:val="center"/>
              <w:rPr>
                <w:b/>
                <w:bCs/>
                <w:sz w:val="22"/>
                <w:szCs w:val="22"/>
                <w:lang w:val="lv-LV"/>
              </w:rPr>
            </w:pPr>
            <w:r w:rsidRPr="00FF2819">
              <w:rPr>
                <w:b/>
                <w:bCs/>
                <w:sz w:val="22"/>
                <w:szCs w:val="22"/>
                <w:lang w:val="lv-LV"/>
              </w:rPr>
              <w:t>Tehniskais raksturojums</w:t>
            </w:r>
          </w:p>
        </w:tc>
      </w:tr>
      <w:tr w:rsidR="00827F4F" w:rsidRPr="00FF2819" w14:paraId="5FDD9AD8" w14:textId="77777777" w:rsidTr="005B3F08">
        <w:trPr>
          <w:trHeight w:val="839"/>
        </w:trPr>
        <w:tc>
          <w:tcPr>
            <w:tcW w:w="2263" w:type="dxa"/>
            <w:vAlign w:val="center"/>
          </w:tcPr>
          <w:p w14:paraId="7520D909" w14:textId="365C8805" w:rsidR="00827F4F" w:rsidRPr="00FF2819" w:rsidRDefault="00B75B9D" w:rsidP="00827F4F">
            <w:pPr>
              <w:jc w:val="center"/>
              <w:rPr>
                <w:sz w:val="22"/>
                <w:szCs w:val="22"/>
                <w:lang w:val="lv-LV"/>
              </w:rPr>
            </w:pPr>
            <w:r>
              <w:rPr>
                <w:sz w:val="22"/>
                <w:szCs w:val="22"/>
                <w:lang w:val="lv-LV"/>
              </w:rPr>
              <w:t>Žalūzijas kasetēs</w:t>
            </w:r>
          </w:p>
        </w:tc>
        <w:tc>
          <w:tcPr>
            <w:tcW w:w="6424" w:type="dxa"/>
            <w:vAlign w:val="center"/>
          </w:tcPr>
          <w:p w14:paraId="6E8C68F6" w14:textId="77777777" w:rsidR="005B3F08" w:rsidRPr="00DF04F5" w:rsidRDefault="005B3F08" w:rsidP="005B3F08">
            <w:pPr>
              <w:suppressAutoHyphens/>
              <w:rPr>
                <w:sz w:val="22"/>
                <w:szCs w:val="22"/>
                <w:lang w:val="lv-LV"/>
              </w:rPr>
            </w:pPr>
          </w:p>
          <w:p w14:paraId="6A87FF74" w14:textId="576429D8" w:rsidR="00B75B9D" w:rsidRPr="00023ECA" w:rsidRDefault="00B75B9D" w:rsidP="00023ECA">
            <w:pPr>
              <w:pStyle w:val="Sarakstarindkopa"/>
              <w:numPr>
                <w:ilvl w:val="0"/>
                <w:numId w:val="38"/>
              </w:numPr>
              <w:ind w:left="318" w:hanging="284"/>
              <w:rPr>
                <w:sz w:val="22"/>
                <w:szCs w:val="22"/>
              </w:rPr>
            </w:pPr>
            <w:r w:rsidRPr="00023ECA">
              <w:rPr>
                <w:sz w:val="22"/>
                <w:szCs w:val="22"/>
              </w:rPr>
              <w:t>Žalūziju tips: Rullo kasešu žalūzijas plastikāta logiem.</w:t>
            </w:r>
          </w:p>
          <w:p w14:paraId="18EA2A5E" w14:textId="5265EFA2" w:rsidR="00827F4F" w:rsidRPr="00023ECA" w:rsidRDefault="00827F4F" w:rsidP="00023ECA">
            <w:pPr>
              <w:pStyle w:val="Sarakstarindkopa"/>
              <w:numPr>
                <w:ilvl w:val="0"/>
                <w:numId w:val="38"/>
              </w:numPr>
              <w:ind w:left="318" w:hanging="284"/>
              <w:rPr>
                <w:sz w:val="22"/>
                <w:szCs w:val="22"/>
              </w:rPr>
            </w:pPr>
            <w:r w:rsidRPr="00023ECA">
              <w:rPr>
                <w:sz w:val="22"/>
                <w:szCs w:val="22"/>
              </w:rPr>
              <w:t>Vadības mehānisms</w:t>
            </w:r>
            <w:r w:rsidR="00B75B9D" w:rsidRPr="00023ECA">
              <w:rPr>
                <w:sz w:val="22"/>
                <w:szCs w:val="22"/>
              </w:rPr>
              <w:t xml:space="preserve">: </w:t>
            </w:r>
            <w:r w:rsidRPr="00023ECA">
              <w:rPr>
                <w:sz w:val="22"/>
                <w:szCs w:val="22"/>
              </w:rPr>
              <w:t>krāsots, ekstrudēts alumīnijs ar mehānismu auduma fiksēšanai jebkurā stāvoklī. Vadības</w:t>
            </w:r>
            <w:r w:rsidR="00B75B9D" w:rsidRPr="00023ECA">
              <w:rPr>
                <w:sz w:val="22"/>
                <w:szCs w:val="22"/>
              </w:rPr>
              <w:t xml:space="preserve"> ķēde - plastmasas.</w:t>
            </w:r>
          </w:p>
          <w:p w14:paraId="6A6824CC" w14:textId="3291B0E3" w:rsidR="00827F4F" w:rsidRPr="00023ECA" w:rsidRDefault="00827F4F" w:rsidP="00023ECA">
            <w:pPr>
              <w:pStyle w:val="Sarakstarindkopa"/>
              <w:numPr>
                <w:ilvl w:val="0"/>
                <w:numId w:val="38"/>
              </w:numPr>
              <w:ind w:left="318" w:hanging="284"/>
              <w:rPr>
                <w:sz w:val="22"/>
                <w:szCs w:val="22"/>
              </w:rPr>
            </w:pPr>
            <w:r w:rsidRPr="00023ECA">
              <w:rPr>
                <w:sz w:val="22"/>
                <w:szCs w:val="22"/>
              </w:rPr>
              <w:t>Mehānisms</w:t>
            </w:r>
            <w:r w:rsidR="00B75B9D" w:rsidRPr="00023ECA">
              <w:rPr>
                <w:sz w:val="22"/>
                <w:szCs w:val="22"/>
              </w:rPr>
              <w:t xml:space="preserve">: </w:t>
            </w:r>
            <w:r w:rsidRPr="00023ECA">
              <w:rPr>
                <w:sz w:val="22"/>
                <w:szCs w:val="22"/>
              </w:rPr>
              <w:t>ekstrudēta alumīnija cauruļveida ass.</w:t>
            </w:r>
          </w:p>
          <w:p w14:paraId="38589F58" w14:textId="3E6B2F42" w:rsidR="00827F4F" w:rsidRPr="00023ECA" w:rsidRDefault="00827F4F" w:rsidP="00023ECA">
            <w:pPr>
              <w:pStyle w:val="Sarakstarindkopa"/>
              <w:numPr>
                <w:ilvl w:val="0"/>
                <w:numId w:val="38"/>
              </w:numPr>
              <w:ind w:left="318" w:hanging="284"/>
              <w:rPr>
                <w:sz w:val="22"/>
                <w:szCs w:val="22"/>
              </w:rPr>
            </w:pPr>
            <w:r w:rsidRPr="00023ECA">
              <w:rPr>
                <w:sz w:val="22"/>
                <w:szCs w:val="22"/>
              </w:rPr>
              <w:t>Mehānisma noslēgmateriāls</w:t>
            </w:r>
            <w:r w:rsidR="00B75B9D" w:rsidRPr="00023ECA">
              <w:rPr>
                <w:sz w:val="22"/>
                <w:szCs w:val="22"/>
              </w:rPr>
              <w:t xml:space="preserve">: </w:t>
            </w:r>
            <w:r w:rsidRPr="00023ECA">
              <w:rPr>
                <w:sz w:val="22"/>
                <w:szCs w:val="22"/>
              </w:rPr>
              <w:t>pulverkrāsots alumīnijs, balts .</w:t>
            </w:r>
          </w:p>
          <w:p w14:paraId="3AE5C8C3" w14:textId="303F001C" w:rsidR="00827F4F" w:rsidRPr="00023ECA" w:rsidRDefault="00827F4F" w:rsidP="00023ECA">
            <w:pPr>
              <w:pStyle w:val="Sarakstarindkopa"/>
              <w:numPr>
                <w:ilvl w:val="0"/>
                <w:numId w:val="38"/>
              </w:numPr>
              <w:ind w:left="318" w:hanging="284"/>
              <w:rPr>
                <w:sz w:val="22"/>
                <w:szCs w:val="22"/>
              </w:rPr>
            </w:pPr>
            <w:r w:rsidRPr="00023ECA">
              <w:rPr>
                <w:sz w:val="22"/>
                <w:szCs w:val="22"/>
              </w:rPr>
              <w:t>Sānu vadotnes</w:t>
            </w:r>
            <w:r w:rsidR="00B75B9D" w:rsidRPr="00023ECA">
              <w:rPr>
                <w:sz w:val="22"/>
                <w:szCs w:val="22"/>
              </w:rPr>
              <w:t>: PVC, platumā 35 mm (+/- 5 mm).</w:t>
            </w:r>
          </w:p>
          <w:p w14:paraId="530DD84E" w14:textId="57F25047" w:rsidR="00827F4F" w:rsidRPr="00023ECA" w:rsidRDefault="00827F4F" w:rsidP="00023ECA">
            <w:pPr>
              <w:pStyle w:val="Sarakstarindkopa"/>
              <w:numPr>
                <w:ilvl w:val="0"/>
                <w:numId w:val="38"/>
              </w:numPr>
              <w:ind w:left="318" w:hanging="284"/>
              <w:rPr>
                <w:sz w:val="22"/>
                <w:szCs w:val="22"/>
              </w:rPr>
            </w:pPr>
            <w:r w:rsidRPr="00023ECA">
              <w:rPr>
                <w:sz w:val="22"/>
                <w:szCs w:val="22"/>
              </w:rPr>
              <w:t>Žalūziju stiprināšanas veids: pie loga rāmja.</w:t>
            </w:r>
          </w:p>
          <w:p w14:paraId="07D6B020" w14:textId="05FE8AA4" w:rsidR="00827F4F" w:rsidRPr="00023ECA" w:rsidRDefault="00827F4F" w:rsidP="00023ECA">
            <w:pPr>
              <w:pStyle w:val="Sarakstarindkopa"/>
              <w:numPr>
                <w:ilvl w:val="0"/>
                <w:numId w:val="38"/>
              </w:numPr>
              <w:ind w:left="318" w:hanging="284"/>
              <w:rPr>
                <w:sz w:val="22"/>
                <w:szCs w:val="22"/>
              </w:rPr>
            </w:pPr>
            <w:r w:rsidRPr="00023ECA">
              <w:rPr>
                <w:sz w:val="22"/>
                <w:szCs w:val="22"/>
              </w:rPr>
              <w:t xml:space="preserve">Žalūziju </w:t>
            </w:r>
            <w:r w:rsidR="00B75B9D" w:rsidRPr="00023ECA">
              <w:rPr>
                <w:sz w:val="22"/>
                <w:szCs w:val="22"/>
              </w:rPr>
              <w:t>audums: 100% poliesters</w:t>
            </w:r>
            <w:r w:rsidRPr="00023ECA">
              <w:rPr>
                <w:sz w:val="22"/>
                <w:szCs w:val="22"/>
              </w:rPr>
              <w:t xml:space="preserve"> , antistatisks, impregnēts pret mitrumu, vienkrāsains ar faktūru vai bez, saskaņojot ar </w:t>
            </w:r>
            <w:r w:rsidR="00B75B9D" w:rsidRPr="00023ECA">
              <w:rPr>
                <w:sz w:val="22"/>
                <w:szCs w:val="22"/>
              </w:rPr>
              <w:t>pasūtītāju.</w:t>
            </w:r>
          </w:p>
          <w:p w14:paraId="522F618A" w14:textId="348D9598" w:rsidR="00827F4F" w:rsidRPr="00023ECA" w:rsidRDefault="00B75B9D" w:rsidP="00023ECA">
            <w:pPr>
              <w:pStyle w:val="Sarakstarindkopa"/>
              <w:numPr>
                <w:ilvl w:val="0"/>
                <w:numId w:val="38"/>
              </w:numPr>
              <w:ind w:left="318" w:hanging="284"/>
              <w:rPr>
                <w:sz w:val="22"/>
                <w:szCs w:val="22"/>
              </w:rPr>
            </w:pPr>
            <w:r w:rsidRPr="00023ECA">
              <w:rPr>
                <w:sz w:val="22"/>
                <w:szCs w:val="22"/>
              </w:rPr>
              <w:t xml:space="preserve">Saules gaismas atstarojums: ne mazāk kā </w:t>
            </w:r>
            <w:r w:rsidR="00827F4F" w:rsidRPr="00023ECA">
              <w:rPr>
                <w:sz w:val="22"/>
                <w:szCs w:val="22"/>
              </w:rPr>
              <w:t>55 %.</w:t>
            </w:r>
          </w:p>
          <w:p w14:paraId="50B61C14" w14:textId="1073CCD0" w:rsidR="00827F4F" w:rsidRPr="00023ECA" w:rsidRDefault="00827F4F" w:rsidP="00023ECA">
            <w:pPr>
              <w:pStyle w:val="Sarakstarindkopa"/>
              <w:numPr>
                <w:ilvl w:val="0"/>
                <w:numId w:val="38"/>
              </w:numPr>
              <w:ind w:left="318" w:hanging="318"/>
              <w:rPr>
                <w:sz w:val="22"/>
                <w:szCs w:val="22"/>
              </w:rPr>
            </w:pPr>
            <w:r w:rsidRPr="00023ECA">
              <w:rPr>
                <w:sz w:val="22"/>
                <w:szCs w:val="22"/>
              </w:rPr>
              <w:t xml:space="preserve">Auduma biezums: </w:t>
            </w:r>
            <w:r w:rsidR="00B75B9D" w:rsidRPr="00023ECA">
              <w:rPr>
                <w:sz w:val="22"/>
                <w:szCs w:val="22"/>
              </w:rPr>
              <w:t xml:space="preserve">ne mazāk kā </w:t>
            </w:r>
            <w:r w:rsidRPr="00023ECA">
              <w:rPr>
                <w:sz w:val="22"/>
                <w:szCs w:val="22"/>
              </w:rPr>
              <w:t>0,35 mm.</w:t>
            </w:r>
          </w:p>
          <w:p w14:paraId="389FBF12" w14:textId="77777777" w:rsidR="00827F4F" w:rsidRPr="00023ECA" w:rsidRDefault="00827F4F" w:rsidP="00023ECA">
            <w:pPr>
              <w:pStyle w:val="Sarakstarindkopa"/>
              <w:numPr>
                <w:ilvl w:val="0"/>
                <w:numId w:val="38"/>
              </w:numPr>
              <w:ind w:left="318" w:hanging="318"/>
              <w:rPr>
                <w:sz w:val="22"/>
                <w:szCs w:val="22"/>
              </w:rPr>
            </w:pPr>
            <w:r w:rsidRPr="00023ECA">
              <w:rPr>
                <w:sz w:val="22"/>
                <w:szCs w:val="22"/>
              </w:rPr>
              <w:t xml:space="preserve">Krāsa: vismaz 10 neitrālu toņu izvēle, kas jāsaskaņo ar </w:t>
            </w:r>
            <w:r w:rsidR="00B75B9D" w:rsidRPr="00023ECA">
              <w:rPr>
                <w:sz w:val="22"/>
                <w:szCs w:val="22"/>
              </w:rPr>
              <w:t>pasūtītāju</w:t>
            </w:r>
          </w:p>
          <w:p w14:paraId="3F0C8F2E" w14:textId="66EB5E45" w:rsidR="005B3F08" w:rsidRPr="00023ECA" w:rsidRDefault="005B3F08" w:rsidP="00023ECA">
            <w:pPr>
              <w:pStyle w:val="Sarakstarindkopa"/>
              <w:numPr>
                <w:ilvl w:val="0"/>
                <w:numId w:val="38"/>
              </w:numPr>
              <w:ind w:left="318" w:hanging="318"/>
              <w:rPr>
                <w:sz w:val="22"/>
                <w:szCs w:val="22"/>
              </w:rPr>
            </w:pPr>
            <w:r w:rsidRPr="00023ECA">
              <w:rPr>
                <w:sz w:val="22"/>
                <w:szCs w:val="22"/>
              </w:rPr>
              <w:t>Preču un uzstādīšanas darbu garantija: vismaz 24 (divdesmit) četri mēneši.</w:t>
            </w:r>
          </w:p>
        </w:tc>
      </w:tr>
      <w:tr w:rsidR="00827F4F" w:rsidRPr="00FF2819" w14:paraId="40BB2A7A" w14:textId="77777777" w:rsidTr="005B3F08">
        <w:trPr>
          <w:trHeight w:val="3105"/>
        </w:trPr>
        <w:tc>
          <w:tcPr>
            <w:tcW w:w="2263" w:type="dxa"/>
            <w:vAlign w:val="center"/>
          </w:tcPr>
          <w:p w14:paraId="538A4714" w14:textId="77777777" w:rsidR="00827F4F" w:rsidRDefault="00827F4F" w:rsidP="00827F4F">
            <w:pPr>
              <w:jc w:val="center"/>
              <w:rPr>
                <w:sz w:val="22"/>
                <w:szCs w:val="22"/>
                <w:lang w:val="lv-LV"/>
              </w:rPr>
            </w:pPr>
            <w:r>
              <w:rPr>
                <w:sz w:val="22"/>
                <w:szCs w:val="22"/>
                <w:lang w:val="lv-LV"/>
              </w:rPr>
              <w:lastRenderedPageBreak/>
              <w:t>Termoplēves žalūzijas kasetēs</w:t>
            </w:r>
          </w:p>
          <w:p w14:paraId="7AD5B8B5" w14:textId="77777777" w:rsidR="00827F4F" w:rsidRPr="00FF2819" w:rsidRDefault="00827F4F" w:rsidP="00827F4F">
            <w:pPr>
              <w:jc w:val="center"/>
              <w:rPr>
                <w:sz w:val="22"/>
                <w:szCs w:val="22"/>
                <w:lang w:val="lv-LV"/>
              </w:rPr>
            </w:pPr>
          </w:p>
        </w:tc>
        <w:tc>
          <w:tcPr>
            <w:tcW w:w="6424" w:type="dxa"/>
            <w:vAlign w:val="center"/>
          </w:tcPr>
          <w:p w14:paraId="77D7493C" w14:textId="46629547" w:rsidR="00B75B9D" w:rsidRPr="00023ECA" w:rsidRDefault="00B75B9D" w:rsidP="00023ECA">
            <w:pPr>
              <w:pStyle w:val="Sarakstarindkopa"/>
              <w:numPr>
                <w:ilvl w:val="0"/>
                <w:numId w:val="39"/>
              </w:numPr>
              <w:ind w:left="318" w:hanging="284"/>
              <w:rPr>
                <w:sz w:val="22"/>
                <w:szCs w:val="22"/>
              </w:rPr>
            </w:pPr>
            <w:r w:rsidRPr="00023ECA">
              <w:rPr>
                <w:sz w:val="22"/>
                <w:szCs w:val="22"/>
              </w:rPr>
              <w:t>Materiāls</w:t>
            </w:r>
            <w:r w:rsidR="005B3F08" w:rsidRPr="00023ECA">
              <w:rPr>
                <w:sz w:val="22"/>
                <w:szCs w:val="22"/>
              </w:rPr>
              <w:t xml:space="preserve">: </w:t>
            </w:r>
            <w:r w:rsidRPr="00023ECA">
              <w:rPr>
                <w:sz w:val="22"/>
                <w:szCs w:val="22"/>
              </w:rPr>
              <w:t>termoplēve, plisēta;</w:t>
            </w:r>
          </w:p>
          <w:p w14:paraId="19216FAC" w14:textId="77777777" w:rsidR="00B75B9D" w:rsidRPr="00023ECA" w:rsidRDefault="00B75B9D" w:rsidP="00023ECA">
            <w:pPr>
              <w:pStyle w:val="Sarakstarindkopa"/>
              <w:numPr>
                <w:ilvl w:val="0"/>
                <w:numId w:val="39"/>
              </w:numPr>
              <w:ind w:left="318" w:hanging="284"/>
              <w:rPr>
                <w:sz w:val="22"/>
                <w:szCs w:val="22"/>
              </w:rPr>
            </w:pPr>
            <w:r w:rsidRPr="00023ECA">
              <w:rPr>
                <w:sz w:val="22"/>
                <w:szCs w:val="22"/>
              </w:rPr>
              <w:t>Krāsa: saskaņojot ar pasūtītāju (gaismas un siltuma atstarojoša);</w:t>
            </w:r>
          </w:p>
          <w:p w14:paraId="32C5CA1D" w14:textId="2228D099" w:rsidR="00B75B9D" w:rsidRPr="00023ECA" w:rsidRDefault="00B75B9D" w:rsidP="00023ECA">
            <w:pPr>
              <w:pStyle w:val="Sarakstarindkopa"/>
              <w:numPr>
                <w:ilvl w:val="0"/>
                <w:numId w:val="39"/>
              </w:numPr>
              <w:ind w:left="318" w:hanging="284"/>
              <w:rPr>
                <w:sz w:val="22"/>
                <w:szCs w:val="22"/>
              </w:rPr>
            </w:pPr>
            <w:r w:rsidRPr="00023ECA">
              <w:rPr>
                <w:sz w:val="22"/>
                <w:szCs w:val="22"/>
              </w:rPr>
              <w:t>Saules staru caurlaidība</w:t>
            </w:r>
            <w:r w:rsidR="005B3F08" w:rsidRPr="00023ECA">
              <w:rPr>
                <w:sz w:val="22"/>
                <w:szCs w:val="22"/>
              </w:rPr>
              <w:t xml:space="preserve">: </w:t>
            </w:r>
            <w:r w:rsidRPr="00023ECA">
              <w:rPr>
                <w:sz w:val="22"/>
                <w:szCs w:val="22"/>
              </w:rPr>
              <w:t>ne vairāk kā 3 %;</w:t>
            </w:r>
          </w:p>
          <w:p w14:paraId="68E78FF4" w14:textId="5D85C50D" w:rsidR="00B75B9D" w:rsidRPr="00023ECA" w:rsidRDefault="005B3F08" w:rsidP="00023ECA">
            <w:pPr>
              <w:pStyle w:val="Sarakstarindkopa"/>
              <w:numPr>
                <w:ilvl w:val="0"/>
                <w:numId w:val="39"/>
              </w:numPr>
              <w:ind w:left="318" w:hanging="284"/>
              <w:rPr>
                <w:sz w:val="22"/>
                <w:szCs w:val="22"/>
              </w:rPr>
            </w:pPr>
            <w:r w:rsidRPr="00023ECA">
              <w:rPr>
                <w:sz w:val="22"/>
                <w:szCs w:val="22"/>
              </w:rPr>
              <w:t xml:space="preserve">UV staru atstarošanās: </w:t>
            </w:r>
            <w:r w:rsidR="00B75B9D" w:rsidRPr="00023ECA">
              <w:rPr>
                <w:sz w:val="22"/>
                <w:szCs w:val="22"/>
              </w:rPr>
              <w:t>ne mazāk kā 90 %;</w:t>
            </w:r>
          </w:p>
          <w:p w14:paraId="168A602E" w14:textId="12CC7C90" w:rsidR="00B75B9D" w:rsidRPr="00023ECA" w:rsidRDefault="005B3F08" w:rsidP="00023ECA">
            <w:pPr>
              <w:pStyle w:val="Sarakstarindkopa"/>
              <w:numPr>
                <w:ilvl w:val="0"/>
                <w:numId w:val="39"/>
              </w:numPr>
              <w:ind w:left="318" w:hanging="284"/>
              <w:rPr>
                <w:sz w:val="22"/>
                <w:szCs w:val="22"/>
              </w:rPr>
            </w:pPr>
            <w:r w:rsidRPr="00023ECA">
              <w:rPr>
                <w:sz w:val="22"/>
                <w:szCs w:val="22"/>
              </w:rPr>
              <w:t xml:space="preserve">Saules atspulgs (atstarošana): </w:t>
            </w:r>
            <w:r w:rsidR="00B75B9D" w:rsidRPr="00023ECA">
              <w:rPr>
                <w:sz w:val="22"/>
                <w:szCs w:val="22"/>
              </w:rPr>
              <w:t>ne mazāk kā 90 %;</w:t>
            </w:r>
          </w:p>
          <w:p w14:paraId="559884B3" w14:textId="07CDBF99" w:rsidR="00B75B9D" w:rsidRPr="00023ECA" w:rsidRDefault="00B75B9D" w:rsidP="00023ECA">
            <w:pPr>
              <w:pStyle w:val="Sarakstarindkopa"/>
              <w:numPr>
                <w:ilvl w:val="0"/>
                <w:numId w:val="39"/>
              </w:numPr>
              <w:ind w:left="318" w:hanging="284"/>
              <w:rPr>
                <w:sz w:val="22"/>
                <w:szCs w:val="22"/>
              </w:rPr>
            </w:pPr>
            <w:r w:rsidRPr="00023ECA">
              <w:rPr>
                <w:sz w:val="22"/>
                <w:szCs w:val="22"/>
              </w:rPr>
              <w:t xml:space="preserve">Siltuma enerģijas </w:t>
            </w:r>
            <w:r w:rsidR="005B3F08" w:rsidRPr="00023ECA">
              <w:rPr>
                <w:sz w:val="22"/>
                <w:szCs w:val="22"/>
              </w:rPr>
              <w:t xml:space="preserve">atstarojums: ne mazāk kā 80 </w:t>
            </w:r>
            <w:r w:rsidRPr="00023ECA">
              <w:rPr>
                <w:sz w:val="22"/>
                <w:szCs w:val="22"/>
              </w:rPr>
              <w:t>%;</w:t>
            </w:r>
          </w:p>
          <w:p w14:paraId="5727A583" w14:textId="77777777" w:rsidR="00B75B9D" w:rsidRPr="00023ECA" w:rsidRDefault="00B75B9D" w:rsidP="00023ECA">
            <w:pPr>
              <w:pStyle w:val="Sarakstarindkopa"/>
              <w:numPr>
                <w:ilvl w:val="0"/>
                <w:numId w:val="39"/>
              </w:numPr>
              <w:ind w:left="318" w:hanging="284"/>
              <w:rPr>
                <w:sz w:val="22"/>
                <w:szCs w:val="22"/>
              </w:rPr>
            </w:pPr>
            <w:r w:rsidRPr="00023ECA">
              <w:rPr>
                <w:sz w:val="22"/>
                <w:szCs w:val="22"/>
              </w:rPr>
              <w:t>Preču un uzstādīšanas darbu garantija: vismaz 24 (divdesmit) četri mēneši.</w:t>
            </w:r>
          </w:p>
          <w:p w14:paraId="39EFD495" w14:textId="27056E4E" w:rsidR="00827F4F" w:rsidRPr="00023ECA" w:rsidRDefault="00B75B9D" w:rsidP="00023ECA">
            <w:pPr>
              <w:pStyle w:val="Sarakstarindkopa"/>
              <w:numPr>
                <w:ilvl w:val="0"/>
                <w:numId w:val="39"/>
              </w:numPr>
              <w:ind w:left="318" w:hanging="284"/>
              <w:rPr>
                <w:sz w:val="22"/>
                <w:szCs w:val="22"/>
              </w:rPr>
            </w:pPr>
            <w:r w:rsidRPr="00023ECA">
              <w:rPr>
                <w:sz w:val="22"/>
                <w:szCs w:val="22"/>
              </w:rPr>
              <w:t>Žalūzijas samazina dienas gaismas intensitāti un pasargā telpu no tiešiem saules stariem, tomēr netraucē vizuālajam kontaktam ar ārpasauli.</w:t>
            </w:r>
          </w:p>
        </w:tc>
      </w:tr>
    </w:tbl>
    <w:p w14:paraId="6A1FAB1D" w14:textId="7A8BE9DC" w:rsidR="00ED676B" w:rsidRPr="00FF2819" w:rsidRDefault="00ED676B" w:rsidP="00ED676B">
      <w:pPr>
        <w:rPr>
          <w:i/>
          <w:iCs/>
          <w:sz w:val="22"/>
          <w:szCs w:val="22"/>
          <w:lang w:val="lv-LV"/>
        </w:rPr>
      </w:pPr>
    </w:p>
    <w:p w14:paraId="5455405E" w14:textId="77777777" w:rsidR="00DF04F5" w:rsidRDefault="00DF04F5" w:rsidP="00ED676B">
      <w:pPr>
        <w:spacing w:before="240"/>
        <w:rPr>
          <w:sz w:val="22"/>
          <w:szCs w:val="22"/>
          <w:lang w:val="lv-LV"/>
        </w:rPr>
      </w:pPr>
    </w:p>
    <w:p w14:paraId="65934B7C" w14:textId="77777777" w:rsidR="00DF04F5" w:rsidRDefault="00DF04F5" w:rsidP="00ED676B">
      <w:pPr>
        <w:spacing w:before="240"/>
        <w:rPr>
          <w:sz w:val="22"/>
          <w:szCs w:val="22"/>
          <w:lang w:val="lv-LV"/>
        </w:rPr>
      </w:pPr>
    </w:p>
    <w:p w14:paraId="5BF4611C" w14:textId="77777777" w:rsidR="00ED676B" w:rsidRPr="00FF2819" w:rsidRDefault="00ED676B" w:rsidP="00ED676B">
      <w:pPr>
        <w:spacing w:before="240"/>
        <w:rPr>
          <w:sz w:val="22"/>
          <w:szCs w:val="22"/>
          <w:lang w:val="lv-LV"/>
        </w:rPr>
      </w:pPr>
      <w:r w:rsidRPr="00FF2819">
        <w:rPr>
          <w:sz w:val="22"/>
          <w:szCs w:val="22"/>
          <w:lang w:val="lv-LV"/>
        </w:rPr>
        <w:t>Sagatavoja:</w:t>
      </w:r>
    </w:p>
    <w:p w14:paraId="493E4663" w14:textId="77777777" w:rsidR="00ED676B" w:rsidRPr="00FF2819" w:rsidRDefault="00ED676B" w:rsidP="00ED676B">
      <w:pPr>
        <w:rPr>
          <w:sz w:val="22"/>
          <w:szCs w:val="22"/>
          <w:lang w:val="lv-LV"/>
        </w:rPr>
      </w:pPr>
      <w:r w:rsidRPr="00FF2819">
        <w:rPr>
          <w:sz w:val="22"/>
          <w:szCs w:val="22"/>
          <w:lang w:val="lv-LV"/>
        </w:rPr>
        <w:t>Daugavpils valstspilsētas pašvaldības iestādes “Sociālais dienests”</w:t>
      </w:r>
    </w:p>
    <w:p w14:paraId="751F2E49" w14:textId="6D8CE427" w:rsidR="00ED676B" w:rsidRPr="00FF2819" w:rsidRDefault="005B3F08" w:rsidP="00ED676B">
      <w:pPr>
        <w:tabs>
          <w:tab w:val="left" w:pos="13467"/>
        </w:tabs>
        <w:rPr>
          <w:sz w:val="22"/>
          <w:szCs w:val="22"/>
          <w:lang w:val="lv-LV"/>
        </w:rPr>
      </w:pPr>
      <w:r>
        <w:rPr>
          <w:sz w:val="22"/>
          <w:szCs w:val="22"/>
          <w:lang w:val="lv-LV"/>
        </w:rPr>
        <w:t>Saimniecības nodaļas vadītājs                                                                                                    V.Loginovs</w:t>
      </w:r>
    </w:p>
    <w:p w14:paraId="4539ABB0" w14:textId="17889C61" w:rsidR="00187867" w:rsidRPr="00FF2819" w:rsidRDefault="00032723" w:rsidP="003D15F1">
      <w:pPr>
        <w:rPr>
          <w:sz w:val="22"/>
          <w:szCs w:val="22"/>
          <w:lang w:val="lv-LV"/>
        </w:rPr>
      </w:pPr>
      <w:r w:rsidRPr="00FF2819">
        <w:rPr>
          <w:sz w:val="22"/>
          <w:szCs w:val="22"/>
          <w:lang w:val="lv-LV"/>
        </w:rPr>
        <w:br w:type="page"/>
      </w:r>
    </w:p>
    <w:p w14:paraId="3554D40F" w14:textId="53DB67C8" w:rsidR="005B7641" w:rsidRPr="00FF2819" w:rsidRDefault="00A90F95" w:rsidP="00603AC9">
      <w:pPr>
        <w:tabs>
          <w:tab w:val="left" w:pos="6946"/>
        </w:tabs>
        <w:jc w:val="right"/>
        <w:rPr>
          <w:sz w:val="22"/>
          <w:szCs w:val="22"/>
          <w:lang w:val="lv-LV"/>
        </w:rPr>
      </w:pPr>
      <w:r w:rsidRPr="00FF2819">
        <w:rPr>
          <w:sz w:val="22"/>
          <w:szCs w:val="22"/>
          <w:lang w:val="lv-LV"/>
        </w:rPr>
        <w:lastRenderedPageBreak/>
        <w:t>2</w:t>
      </w:r>
      <w:r w:rsidR="005B7641" w:rsidRPr="00FF2819">
        <w:rPr>
          <w:sz w:val="22"/>
          <w:szCs w:val="22"/>
          <w:lang w:val="lv-LV"/>
        </w:rPr>
        <w:t>.</w:t>
      </w:r>
      <w:r w:rsidR="004A5DD0" w:rsidRPr="00FF2819">
        <w:rPr>
          <w:sz w:val="22"/>
          <w:szCs w:val="22"/>
          <w:lang w:val="lv-LV"/>
        </w:rPr>
        <w:t>p</w:t>
      </w:r>
      <w:r w:rsidR="005B7641" w:rsidRPr="00FF2819">
        <w:rPr>
          <w:sz w:val="22"/>
          <w:szCs w:val="22"/>
          <w:lang w:val="lv-LV"/>
        </w:rPr>
        <w:t>ielikums</w:t>
      </w:r>
    </w:p>
    <w:p w14:paraId="6C445C40" w14:textId="77777777" w:rsidR="002D77AD" w:rsidRPr="00FF2819" w:rsidRDefault="002D77AD" w:rsidP="002D77AD">
      <w:pPr>
        <w:tabs>
          <w:tab w:val="left" w:pos="6946"/>
        </w:tabs>
        <w:jc w:val="right"/>
        <w:rPr>
          <w:sz w:val="22"/>
          <w:szCs w:val="22"/>
          <w:lang w:val="lv-LV"/>
        </w:rPr>
      </w:pPr>
    </w:p>
    <w:p w14:paraId="125819B2" w14:textId="77777777" w:rsidR="005B7641" w:rsidRPr="00FF2819" w:rsidRDefault="005B7641" w:rsidP="00FC3433">
      <w:pPr>
        <w:jc w:val="center"/>
        <w:rPr>
          <w:b/>
          <w:caps/>
          <w:sz w:val="22"/>
          <w:szCs w:val="22"/>
          <w:lang w:val="lv-LV"/>
        </w:rPr>
      </w:pPr>
      <w:r w:rsidRPr="00FF2819">
        <w:rPr>
          <w:b/>
          <w:caps/>
          <w:sz w:val="22"/>
          <w:szCs w:val="22"/>
          <w:lang w:val="lv-LV"/>
        </w:rPr>
        <w:t xml:space="preserve">PIETEIKUMS PAR PIEDALĪŠANOS zemsliekšņa iepirkumā </w:t>
      </w:r>
    </w:p>
    <w:p w14:paraId="5A2EFF7E" w14:textId="7FCC311F" w:rsidR="00D34449" w:rsidRPr="00FF2819" w:rsidRDefault="00D34449" w:rsidP="00D34449">
      <w:pPr>
        <w:spacing w:before="6" w:line="276" w:lineRule="auto"/>
        <w:ind w:left="426" w:right="550" w:hanging="142"/>
        <w:jc w:val="center"/>
        <w:rPr>
          <w:b/>
          <w:sz w:val="22"/>
          <w:szCs w:val="22"/>
          <w:lang w:val="lv-LV"/>
        </w:rPr>
      </w:pPr>
      <w:r w:rsidRPr="00FF2819">
        <w:rPr>
          <w:b/>
          <w:sz w:val="22"/>
          <w:szCs w:val="22"/>
          <w:lang w:val="lv-LV"/>
        </w:rPr>
        <w:t>“Žalūziju uzstādīšana Daugavpils valstspilsētas pašvaldības iestādes “Sociālais dienests”</w:t>
      </w:r>
      <w:r w:rsidR="005B3F08">
        <w:rPr>
          <w:b/>
          <w:sz w:val="22"/>
          <w:szCs w:val="22"/>
          <w:lang w:val="lv-LV"/>
        </w:rPr>
        <w:t xml:space="preserve"> vajadzībām”, ID Nr. DPPISD 2025/5</w:t>
      </w:r>
    </w:p>
    <w:p w14:paraId="05FB36DB" w14:textId="77777777" w:rsidR="00AC718B" w:rsidRPr="00FF2819" w:rsidRDefault="00AC718B" w:rsidP="00AC718B">
      <w:pPr>
        <w:rPr>
          <w:sz w:val="22"/>
          <w:szCs w:val="22"/>
          <w:lang w:val="lv-LV"/>
        </w:rPr>
      </w:pPr>
    </w:p>
    <w:tbl>
      <w:tblPr>
        <w:tblW w:w="9639"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260F3" w:rsidRPr="00FF2819" w14:paraId="0E249C67" w14:textId="77777777" w:rsidTr="004A5DD0">
        <w:trPr>
          <w:trHeight w:val="283"/>
        </w:trPr>
        <w:tc>
          <w:tcPr>
            <w:tcW w:w="2694" w:type="dxa"/>
            <w:shd w:val="pct5" w:color="auto" w:fill="FFFFFF"/>
            <w:vAlign w:val="center"/>
          </w:tcPr>
          <w:p w14:paraId="69A55339" w14:textId="77777777" w:rsidR="005B7641" w:rsidRPr="00FF2819" w:rsidRDefault="005B7641" w:rsidP="00AF38E4">
            <w:pPr>
              <w:rPr>
                <w:b/>
                <w:sz w:val="22"/>
                <w:szCs w:val="22"/>
                <w:lang w:val="lv-LV"/>
              </w:rPr>
            </w:pPr>
            <w:r w:rsidRPr="00FF2819">
              <w:rPr>
                <w:b/>
                <w:sz w:val="22"/>
                <w:szCs w:val="22"/>
                <w:lang w:val="lv-LV"/>
              </w:rPr>
              <w:t>Pretendents</w:t>
            </w:r>
          </w:p>
        </w:tc>
        <w:tc>
          <w:tcPr>
            <w:tcW w:w="6945" w:type="dxa"/>
          </w:tcPr>
          <w:p w14:paraId="06769451" w14:textId="77777777" w:rsidR="005B7641" w:rsidRPr="00FF2819" w:rsidRDefault="005B7641" w:rsidP="00AF38E4">
            <w:pPr>
              <w:rPr>
                <w:sz w:val="22"/>
                <w:szCs w:val="22"/>
                <w:lang w:val="lv-LV"/>
              </w:rPr>
            </w:pPr>
          </w:p>
        </w:tc>
      </w:tr>
      <w:tr w:rsidR="00E260F3" w:rsidRPr="00FF2819" w14:paraId="7843FE2A" w14:textId="77777777" w:rsidTr="004A5DD0">
        <w:trPr>
          <w:trHeight w:val="283"/>
        </w:trPr>
        <w:tc>
          <w:tcPr>
            <w:tcW w:w="2694" w:type="dxa"/>
            <w:shd w:val="pct5" w:color="auto" w:fill="FFFFFF"/>
            <w:vAlign w:val="center"/>
          </w:tcPr>
          <w:p w14:paraId="2D90DF01" w14:textId="77777777" w:rsidR="005B7641" w:rsidRPr="00FF2819" w:rsidRDefault="005B7641" w:rsidP="00AF38E4">
            <w:pPr>
              <w:rPr>
                <w:b/>
                <w:sz w:val="22"/>
                <w:szCs w:val="22"/>
                <w:lang w:val="lv-LV"/>
              </w:rPr>
            </w:pPr>
            <w:r w:rsidRPr="00FF2819">
              <w:rPr>
                <w:b/>
                <w:sz w:val="22"/>
                <w:szCs w:val="22"/>
                <w:lang w:val="lv-LV"/>
              </w:rPr>
              <w:t>Reģistrācijas nr.</w:t>
            </w:r>
          </w:p>
        </w:tc>
        <w:tc>
          <w:tcPr>
            <w:tcW w:w="6945" w:type="dxa"/>
            <w:vAlign w:val="center"/>
          </w:tcPr>
          <w:p w14:paraId="29C7FD0F" w14:textId="77777777" w:rsidR="005B7641" w:rsidRPr="00FF2819" w:rsidRDefault="005B7641" w:rsidP="00AF38E4">
            <w:pPr>
              <w:rPr>
                <w:sz w:val="22"/>
                <w:szCs w:val="22"/>
                <w:lang w:val="lv-LV"/>
              </w:rPr>
            </w:pPr>
          </w:p>
        </w:tc>
      </w:tr>
      <w:tr w:rsidR="00E260F3" w:rsidRPr="00FF2819" w14:paraId="76E6BBC3" w14:textId="77777777" w:rsidTr="004A5DD0">
        <w:trPr>
          <w:trHeight w:val="283"/>
        </w:trPr>
        <w:tc>
          <w:tcPr>
            <w:tcW w:w="2694" w:type="dxa"/>
            <w:shd w:val="pct5" w:color="auto" w:fill="FFFFFF"/>
            <w:vAlign w:val="center"/>
          </w:tcPr>
          <w:p w14:paraId="637A89AA" w14:textId="77777777" w:rsidR="005B7641" w:rsidRPr="00FF2819" w:rsidRDefault="005B7641" w:rsidP="00AF38E4">
            <w:pPr>
              <w:rPr>
                <w:b/>
                <w:sz w:val="22"/>
                <w:szCs w:val="22"/>
                <w:lang w:val="lv-LV"/>
              </w:rPr>
            </w:pPr>
            <w:r w:rsidRPr="00FF2819">
              <w:rPr>
                <w:b/>
                <w:sz w:val="22"/>
                <w:szCs w:val="22"/>
                <w:lang w:val="lv-LV"/>
              </w:rPr>
              <w:t>Adrese</w:t>
            </w:r>
          </w:p>
        </w:tc>
        <w:tc>
          <w:tcPr>
            <w:tcW w:w="6945" w:type="dxa"/>
            <w:vAlign w:val="center"/>
          </w:tcPr>
          <w:p w14:paraId="6F003B10" w14:textId="77777777" w:rsidR="005B7641" w:rsidRPr="00FF2819" w:rsidRDefault="005B7641" w:rsidP="00AF38E4">
            <w:pPr>
              <w:rPr>
                <w:sz w:val="22"/>
                <w:szCs w:val="22"/>
                <w:lang w:val="lv-LV"/>
              </w:rPr>
            </w:pPr>
          </w:p>
        </w:tc>
      </w:tr>
      <w:tr w:rsidR="00E260F3" w:rsidRPr="00FF2819" w14:paraId="4680A3FF" w14:textId="77777777" w:rsidTr="004A5DD0">
        <w:trPr>
          <w:trHeight w:val="283"/>
        </w:trPr>
        <w:tc>
          <w:tcPr>
            <w:tcW w:w="2694" w:type="dxa"/>
            <w:shd w:val="clear" w:color="auto" w:fill="F3F3F3"/>
            <w:vAlign w:val="center"/>
          </w:tcPr>
          <w:p w14:paraId="0CBE17DC" w14:textId="77777777" w:rsidR="005B7641" w:rsidRPr="00FF2819" w:rsidRDefault="005B7641" w:rsidP="00AF38E4">
            <w:pPr>
              <w:rPr>
                <w:b/>
                <w:sz w:val="22"/>
                <w:szCs w:val="22"/>
                <w:lang w:val="lv-LV"/>
              </w:rPr>
            </w:pPr>
            <w:r w:rsidRPr="00FF2819">
              <w:rPr>
                <w:b/>
                <w:sz w:val="22"/>
                <w:szCs w:val="22"/>
                <w:lang w:val="lv-LV"/>
              </w:rPr>
              <w:t>Kontaktpersona</w:t>
            </w:r>
          </w:p>
        </w:tc>
        <w:tc>
          <w:tcPr>
            <w:tcW w:w="6945" w:type="dxa"/>
            <w:vAlign w:val="center"/>
          </w:tcPr>
          <w:p w14:paraId="73A61BAD" w14:textId="77777777" w:rsidR="005B7641" w:rsidRPr="00FF2819" w:rsidRDefault="005B7641" w:rsidP="00AF38E4">
            <w:pPr>
              <w:rPr>
                <w:sz w:val="22"/>
                <w:szCs w:val="22"/>
                <w:lang w:val="lv-LV"/>
              </w:rPr>
            </w:pPr>
          </w:p>
        </w:tc>
      </w:tr>
      <w:tr w:rsidR="00E260F3" w:rsidRPr="00FF2819" w14:paraId="1E2E528D" w14:textId="77777777" w:rsidTr="004A5DD0">
        <w:trPr>
          <w:trHeight w:val="283"/>
        </w:trPr>
        <w:tc>
          <w:tcPr>
            <w:tcW w:w="2694" w:type="dxa"/>
            <w:shd w:val="pct5" w:color="auto" w:fill="FFFFFF"/>
            <w:vAlign w:val="center"/>
          </w:tcPr>
          <w:p w14:paraId="50205A0F" w14:textId="77777777" w:rsidR="005B7641" w:rsidRPr="00FF2819" w:rsidRDefault="005B7641" w:rsidP="00AF38E4">
            <w:pPr>
              <w:rPr>
                <w:b/>
                <w:sz w:val="22"/>
                <w:szCs w:val="22"/>
                <w:lang w:val="lv-LV"/>
              </w:rPr>
            </w:pPr>
            <w:r w:rsidRPr="00FF2819">
              <w:rPr>
                <w:b/>
                <w:sz w:val="22"/>
                <w:szCs w:val="22"/>
                <w:lang w:val="lv-LV"/>
              </w:rPr>
              <w:t>Kontaktpersonas tālr. un e-pasts</w:t>
            </w:r>
          </w:p>
        </w:tc>
        <w:tc>
          <w:tcPr>
            <w:tcW w:w="6945" w:type="dxa"/>
            <w:vAlign w:val="center"/>
          </w:tcPr>
          <w:p w14:paraId="042BC4EC" w14:textId="77777777" w:rsidR="005B7641" w:rsidRPr="00FF2819" w:rsidRDefault="005B7641" w:rsidP="00AF38E4">
            <w:pPr>
              <w:rPr>
                <w:sz w:val="22"/>
                <w:szCs w:val="22"/>
                <w:lang w:val="lv-LV"/>
              </w:rPr>
            </w:pPr>
          </w:p>
        </w:tc>
      </w:tr>
      <w:tr w:rsidR="00E260F3" w:rsidRPr="00FF2819" w14:paraId="71B889D2" w14:textId="77777777" w:rsidTr="004A5DD0">
        <w:trPr>
          <w:trHeight w:val="283"/>
        </w:trPr>
        <w:tc>
          <w:tcPr>
            <w:tcW w:w="2694" w:type="dxa"/>
            <w:shd w:val="pct5" w:color="auto" w:fill="FFFFFF"/>
            <w:vAlign w:val="center"/>
          </w:tcPr>
          <w:p w14:paraId="7221A344" w14:textId="77777777" w:rsidR="005B7641" w:rsidRPr="00FF2819" w:rsidRDefault="005B7641" w:rsidP="00AF38E4">
            <w:pPr>
              <w:rPr>
                <w:b/>
                <w:sz w:val="22"/>
                <w:szCs w:val="22"/>
                <w:lang w:val="lv-LV"/>
              </w:rPr>
            </w:pPr>
            <w:r w:rsidRPr="00FF2819">
              <w:rPr>
                <w:b/>
                <w:sz w:val="22"/>
                <w:szCs w:val="22"/>
                <w:lang w:val="lv-LV"/>
              </w:rPr>
              <w:t>Bankas nosaukums</w:t>
            </w:r>
          </w:p>
        </w:tc>
        <w:tc>
          <w:tcPr>
            <w:tcW w:w="6945" w:type="dxa"/>
            <w:vAlign w:val="center"/>
          </w:tcPr>
          <w:p w14:paraId="0F8162D0" w14:textId="77777777" w:rsidR="005B7641" w:rsidRPr="00FF2819" w:rsidRDefault="005B7641" w:rsidP="00AF38E4">
            <w:pPr>
              <w:rPr>
                <w:sz w:val="22"/>
                <w:szCs w:val="22"/>
                <w:lang w:val="lv-LV"/>
              </w:rPr>
            </w:pPr>
          </w:p>
        </w:tc>
      </w:tr>
      <w:tr w:rsidR="00E260F3" w:rsidRPr="00FF2819" w14:paraId="4B6155F5" w14:textId="77777777" w:rsidTr="004A5DD0">
        <w:trPr>
          <w:trHeight w:val="283"/>
        </w:trPr>
        <w:tc>
          <w:tcPr>
            <w:tcW w:w="2694" w:type="dxa"/>
            <w:shd w:val="pct5" w:color="auto" w:fill="FFFFFF"/>
            <w:vAlign w:val="center"/>
          </w:tcPr>
          <w:p w14:paraId="4F8C2956" w14:textId="77777777" w:rsidR="005B7641" w:rsidRPr="00FF2819" w:rsidRDefault="005B7641" w:rsidP="00AF38E4">
            <w:pPr>
              <w:rPr>
                <w:b/>
                <w:sz w:val="22"/>
                <w:szCs w:val="22"/>
                <w:lang w:val="lv-LV"/>
              </w:rPr>
            </w:pPr>
            <w:r w:rsidRPr="00FF2819">
              <w:rPr>
                <w:b/>
                <w:sz w:val="22"/>
                <w:szCs w:val="22"/>
                <w:lang w:val="lv-LV"/>
              </w:rPr>
              <w:t>Bankas kods</w:t>
            </w:r>
          </w:p>
        </w:tc>
        <w:tc>
          <w:tcPr>
            <w:tcW w:w="6945" w:type="dxa"/>
            <w:vAlign w:val="center"/>
          </w:tcPr>
          <w:p w14:paraId="4F1A9F62" w14:textId="77777777" w:rsidR="005B7641" w:rsidRPr="00FF2819" w:rsidRDefault="005B7641" w:rsidP="00AF38E4">
            <w:pPr>
              <w:rPr>
                <w:sz w:val="22"/>
                <w:szCs w:val="22"/>
                <w:lang w:val="lv-LV"/>
              </w:rPr>
            </w:pPr>
          </w:p>
        </w:tc>
      </w:tr>
      <w:tr w:rsidR="00E260F3" w:rsidRPr="00FF2819" w14:paraId="42CACB8F" w14:textId="77777777" w:rsidTr="004A5DD0">
        <w:trPr>
          <w:trHeight w:val="283"/>
        </w:trPr>
        <w:tc>
          <w:tcPr>
            <w:tcW w:w="2694" w:type="dxa"/>
            <w:shd w:val="pct5" w:color="auto" w:fill="FFFFFF"/>
            <w:vAlign w:val="center"/>
          </w:tcPr>
          <w:p w14:paraId="702B6C4C" w14:textId="77777777" w:rsidR="005B7641" w:rsidRPr="00FF2819" w:rsidRDefault="005B7641" w:rsidP="00AF38E4">
            <w:pPr>
              <w:rPr>
                <w:b/>
                <w:sz w:val="22"/>
                <w:szCs w:val="22"/>
                <w:lang w:val="lv-LV"/>
              </w:rPr>
            </w:pPr>
            <w:r w:rsidRPr="00FF2819">
              <w:rPr>
                <w:b/>
                <w:sz w:val="22"/>
                <w:szCs w:val="22"/>
                <w:lang w:val="lv-LV"/>
              </w:rPr>
              <w:t>Norēķinu konts</w:t>
            </w:r>
          </w:p>
        </w:tc>
        <w:tc>
          <w:tcPr>
            <w:tcW w:w="6945" w:type="dxa"/>
            <w:vAlign w:val="center"/>
          </w:tcPr>
          <w:p w14:paraId="4CE686B6" w14:textId="77777777" w:rsidR="005B7641" w:rsidRPr="00FF2819" w:rsidRDefault="005B7641" w:rsidP="00AF38E4">
            <w:pPr>
              <w:rPr>
                <w:sz w:val="22"/>
                <w:szCs w:val="22"/>
                <w:lang w:val="lv-LV"/>
              </w:rPr>
            </w:pPr>
          </w:p>
        </w:tc>
      </w:tr>
    </w:tbl>
    <w:p w14:paraId="4AD71608" w14:textId="77777777" w:rsidR="00035AA9" w:rsidRPr="00FF2819" w:rsidRDefault="00035AA9" w:rsidP="00035AA9">
      <w:pPr>
        <w:tabs>
          <w:tab w:val="left" w:pos="709"/>
        </w:tabs>
        <w:ind w:left="360" w:right="251"/>
        <w:jc w:val="both"/>
        <w:rPr>
          <w:sz w:val="22"/>
          <w:szCs w:val="22"/>
          <w:lang w:val="lv-LV"/>
        </w:rPr>
      </w:pPr>
    </w:p>
    <w:p w14:paraId="788B0780" w14:textId="5EDE8850" w:rsidR="004A5DD0" w:rsidRPr="00FF2819" w:rsidRDefault="004A5DD0" w:rsidP="00D34449">
      <w:pPr>
        <w:pStyle w:val="Sarakstarindkopa"/>
        <w:numPr>
          <w:ilvl w:val="0"/>
          <w:numId w:val="5"/>
        </w:numPr>
        <w:tabs>
          <w:tab w:val="left" w:pos="709"/>
        </w:tabs>
        <w:spacing w:line="276" w:lineRule="auto"/>
        <w:ind w:right="-2"/>
        <w:jc w:val="both"/>
        <w:rPr>
          <w:sz w:val="22"/>
          <w:szCs w:val="22"/>
        </w:rPr>
      </w:pPr>
      <w:r w:rsidRPr="00FF2819">
        <w:rPr>
          <w:sz w:val="22"/>
          <w:szCs w:val="22"/>
        </w:rPr>
        <w:t xml:space="preserve">Piesakās piedalīties zemsliekšņa iepirkumā </w:t>
      </w:r>
      <w:r w:rsidR="00D34449" w:rsidRPr="00FF2819">
        <w:rPr>
          <w:sz w:val="22"/>
          <w:szCs w:val="22"/>
        </w:rPr>
        <w:t>“Žalūziju uzstādīšana Daugavpils valstspilsētas pašvaldības iestādes “Sociālais dienests”</w:t>
      </w:r>
      <w:r w:rsidR="005B3F08">
        <w:rPr>
          <w:sz w:val="22"/>
          <w:szCs w:val="22"/>
        </w:rPr>
        <w:t xml:space="preserve"> vajadzībām”, ID Nr. DPPISD 2025/5</w:t>
      </w:r>
      <w:r w:rsidRPr="00FF2819">
        <w:rPr>
          <w:sz w:val="22"/>
          <w:szCs w:val="22"/>
        </w:rPr>
        <w:t>.</w:t>
      </w:r>
    </w:p>
    <w:p w14:paraId="5B77EE1B" w14:textId="7200B762" w:rsidR="004A5DD0" w:rsidRPr="00FF2819" w:rsidRDefault="004A5DD0" w:rsidP="006A0DD5">
      <w:pPr>
        <w:pStyle w:val="Sarakstarindkopa"/>
        <w:numPr>
          <w:ilvl w:val="0"/>
          <w:numId w:val="5"/>
        </w:numPr>
        <w:tabs>
          <w:tab w:val="left" w:pos="709"/>
        </w:tabs>
        <w:spacing w:line="276" w:lineRule="auto"/>
        <w:ind w:right="-2"/>
        <w:jc w:val="both"/>
        <w:rPr>
          <w:sz w:val="22"/>
          <w:szCs w:val="22"/>
        </w:rPr>
      </w:pPr>
      <w:r w:rsidRPr="00FF2819">
        <w:rPr>
          <w:sz w:val="22"/>
          <w:szCs w:val="22"/>
        </w:rPr>
        <w:t xml:space="preserve">Apņemas (ja </w:t>
      </w:r>
      <w:r w:rsidR="00FF6778" w:rsidRPr="00FF2819">
        <w:rPr>
          <w:sz w:val="22"/>
          <w:szCs w:val="22"/>
        </w:rPr>
        <w:t>pasūtītājs</w:t>
      </w:r>
      <w:r w:rsidRPr="00FF2819">
        <w:rPr>
          <w:sz w:val="22"/>
          <w:szCs w:val="22"/>
        </w:rPr>
        <w:t xml:space="preserve"> izvēlēsies šo piedāvājumu) slēgt līgumu un izpildīt visus līguma nosacījumus (</w:t>
      </w:r>
      <w:r w:rsidR="00A90F95" w:rsidRPr="00FF2819">
        <w:rPr>
          <w:sz w:val="22"/>
          <w:szCs w:val="22"/>
        </w:rPr>
        <w:t>4</w:t>
      </w:r>
      <w:r w:rsidR="00A86EF8" w:rsidRPr="00FF2819">
        <w:rPr>
          <w:sz w:val="22"/>
          <w:szCs w:val="22"/>
        </w:rPr>
        <w:t>.pielikums).</w:t>
      </w:r>
    </w:p>
    <w:p w14:paraId="2D911CED" w14:textId="77777777" w:rsidR="004A5DD0" w:rsidRPr="00FF2819" w:rsidRDefault="004A5DD0" w:rsidP="006A0DD5">
      <w:pPr>
        <w:numPr>
          <w:ilvl w:val="0"/>
          <w:numId w:val="5"/>
        </w:numPr>
        <w:tabs>
          <w:tab w:val="left" w:pos="709"/>
        </w:tabs>
        <w:spacing w:line="276" w:lineRule="auto"/>
        <w:ind w:right="-2"/>
        <w:jc w:val="both"/>
        <w:rPr>
          <w:sz w:val="22"/>
          <w:szCs w:val="22"/>
          <w:lang w:val="lv-LV"/>
        </w:rPr>
      </w:pPr>
      <w:r w:rsidRPr="00FF2819">
        <w:rPr>
          <w:sz w:val="22"/>
          <w:szCs w:val="22"/>
          <w:lang w:val="lv-LV"/>
        </w:rPr>
        <w:t>Garantē sniegt pakalpojumu atbilstoši tehniskajā specifikācijā noteiktajām prasībām un ievērojot spēkā esošos normatīvos aktus.</w:t>
      </w:r>
    </w:p>
    <w:p w14:paraId="330F8AFD" w14:textId="77777777" w:rsidR="004A5DD0" w:rsidRPr="00FF2819" w:rsidRDefault="004A5DD0" w:rsidP="00FF6778">
      <w:pPr>
        <w:numPr>
          <w:ilvl w:val="0"/>
          <w:numId w:val="5"/>
        </w:numPr>
        <w:tabs>
          <w:tab w:val="left" w:pos="709"/>
        </w:tabs>
        <w:spacing w:line="276" w:lineRule="auto"/>
        <w:ind w:right="251"/>
        <w:jc w:val="both"/>
        <w:rPr>
          <w:sz w:val="22"/>
          <w:szCs w:val="22"/>
          <w:lang w:val="lv-LV"/>
        </w:rPr>
      </w:pPr>
      <w:r w:rsidRPr="00FF2819">
        <w:rPr>
          <w:sz w:val="22"/>
          <w:szCs w:val="22"/>
          <w:lang w:val="lv-LV"/>
        </w:rPr>
        <w:t>Apliecina, ka:</w:t>
      </w:r>
    </w:p>
    <w:p w14:paraId="68996286" w14:textId="11B421B9" w:rsidR="009A0085" w:rsidRPr="00FF2819" w:rsidRDefault="009A0085" w:rsidP="009A0085">
      <w:pPr>
        <w:pStyle w:val="Sarakstarindkopa"/>
        <w:numPr>
          <w:ilvl w:val="1"/>
          <w:numId w:val="15"/>
        </w:numPr>
        <w:spacing w:line="276" w:lineRule="auto"/>
        <w:ind w:left="851" w:right="-2" w:hanging="491"/>
        <w:jc w:val="both"/>
        <w:rPr>
          <w:sz w:val="22"/>
          <w:szCs w:val="22"/>
        </w:rPr>
      </w:pPr>
      <w:r w:rsidRPr="00FF2819">
        <w:rPr>
          <w:sz w:val="22"/>
          <w:szCs w:val="22"/>
        </w:rPr>
        <w:t>ir iesniedzis tikai patiesu informāciju;</w:t>
      </w:r>
    </w:p>
    <w:p w14:paraId="5A0BC4C0" w14:textId="77777777" w:rsidR="009A0085" w:rsidRPr="00FF2819" w:rsidRDefault="009A0085" w:rsidP="009A0085">
      <w:pPr>
        <w:pStyle w:val="Sarakstarindkopa"/>
        <w:numPr>
          <w:ilvl w:val="1"/>
          <w:numId w:val="15"/>
        </w:numPr>
        <w:spacing w:line="276" w:lineRule="auto"/>
        <w:ind w:left="851" w:right="-2" w:hanging="491"/>
        <w:jc w:val="both"/>
        <w:rPr>
          <w:sz w:val="22"/>
          <w:szCs w:val="22"/>
        </w:rPr>
      </w:pPr>
      <w:r w:rsidRPr="00FF2819">
        <w:rPr>
          <w:sz w:val="22"/>
          <w:szCs w:val="22"/>
        </w:rPr>
        <w:t>ka piekrīt piedāvājuma kopējās cenas publicēšanai Daugavpils valstspilsētas pašvaldības iestādes “Sociālais dienests” mājas lapā internetā (</w:t>
      </w:r>
      <w:hyperlink r:id="rId16" w:history="1">
        <w:r w:rsidRPr="00FF2819">
          <w:rPr>
            <w:rStyle w:val="Hipersaite"/>
            <w:color w:val="auto"/>
            <w:sz w:val="22"/>
            <w:szCs w:val="22"/>
          </w:rPr>
          <w:t>www.socd.lv</w:t>
        </w:r>
      </w:hyperlink>
      <w:r w:rsidRPr="00FF2819">
        <w:rPr>
          <w:sz w:val="22"/>
          <w:szCs w:val="22"/>
        </w:rPr>
        <w:t>);</w:t>
      </w:r>
    </w:p>
    <w:p w14:paraId="44FB62E6" w14:textId="77777777" w:rsidR="009A0085" w:rsidRPr="00FF2819" w:rsidRDefault="004A5DD0" w:rsidP="009A0085">
      <w:pPr>
        <w:pStyle w:val="Sarakstarindkopa"/>
        <w:numPr>
          <w:ilvl w:val="1"/>
          <w:numId w:val="15"/>
        </w:numPr>
        <w:spacing w:line="276" w:lineRule="auto"/>
        <w:ind w:left="851" w:right="-2" w:hanging="491"/>
        <w:jc w:val="both"/>
        <w:rPr>
          <w:sz w:val="22"/>
          <w:szCs w:val="22"/>
        </w:rPr>
      </w:pPr>
      <w:r w:rsidRPr="00FF2819">
        <w:rPr>
          <w:sz w:val="22"/>
          <w:szCs w:val="22"/>
        </w:rPr>
        <w:t>nekādā veidā nav ieinteresēts nevienā citā piedāvājumā, kas iesniegts šajā zemsliekšņa iepirkumā;</w:t>
      </w:r>
    </w:p>
    <w:p w14:paraId="0D9F02A4" w14:textId="224C591B" w:rsidR="009A0085" w:rsidRPr="00FF2819" w:rsidRDefault="004A5DD0" w:rsidP="009A0085">
      <w:pPr>
        <w:pStyle w:val="Sarakstarindkopa"/>
        <w:numPr>
          <w:ilvl w:val="1"/>
          <w:numId w:val="15"/>
        </w:numPr>
        <w:spacing w:line="276" w:lineRule="auto"/>
        <w:ind w:left="851" w:right="-2" w:hanging="491"/>
        <w:jc w:val="both"/>
        <w:rPr>
          <w:sz w:val="22"/>
          <w:szCs w:val="22"/>
        </w:rPr>
      </w:pPr>
      <w:r w:rsidRPr="00FF2819">
        <w:rPr>
          <w:sz w:val="22"/>
          <w:szCs w:val="22"/>
        </w:rPr>
        <w:t>nav tādu apstākļu, kuri liegtu piedalīties zemsliekšņa iepirkumā un izpildīt tehniskajā s</w:t>
      </w:r>
      <w:r w:rsidR="00A86EF8" w:rsidRPr="00FF2819">
        <w:rPr>
          <w:sz w:val="22"/>
          <w:szCs w:val="22"/>
        </w:rPr>
        <w:t>pecifikācijā norādītās prasības;</w:t>
      </w:r>
    </w:p>
    <w:p w14:paraId="1FEF2D44" w14:textId="21DD0749" w:rsidR="009A0085" w:rsidRPr="00FF2819" w:rsidRDefault="004A5DD0" w:rsidP="009A0085">
      <w:pPr>
        <w:pStyle w:val="Sarakstarindkopa"/>
        <w:numPr>
          <w:ilvl w:val="1"/>
          <w:numId w:val="15"/>
        </w:numPr>
        <w:spacing w:line="276" w:lineRule="auto"/>
        <w:ind w:left="851" w:right="-2" w:hanging="491"/>
        <w:jc w:val="both"/>
        <w:rPr>
          <w:sz w:val="22"/>
          <w:szCs w:val="22"/>
        </w:rPr>
      </w:pPr>
      <w:r w:rsidRPr="00FF2819">
        <w:rPr>
          <w:sz w:val="22"/>
          <w:szCs w:val="22"/>
        </w:rPr>
        <w:t xml:space="preserve">nodrošinās konfidencialitāti un neizpaudīs informāciju, kas var tikt iegūta līguma izpildes laikā par Daugavpils </w:t>
      </w:r>
      <w:r w:rsidR="001F3855" w:rsidRPr="00FF2819">
        <w:rPr>
          <w:sz w:val="22"/>
          <w:szCs w:val="22"/>
        </w:rPr>
        <w:t>valsts</w:t>
      </w:r>
      <w:r w:rsidRPr="00FF2819">
        <w:rPr>
          <w:sz w:val="22"/>
          <w:szCs w:val="22"/>
        </w:rPr>
        <w:t>pilsētas pašvaldības iestādes “Sociālais dienests” da</w:t>
      </w:r>
      <w:r w:rsidR="00A86EF8" w:rsidRPr="00FF2819">
        <w:rPr>
          <w:sz w:val="22"/>
          <w:szCs w:val="22"/>
        </w:rPr>
        <w:t>rbību un izdotajiem dokumentiem;</w:t>
      </w:r>
    </w:p>
    <w:p w14:paraId="44A99B47" w14:textId="5AF25CF2" w:rsidR="009A0085" w:rsidRPr="00FF2819" w:rsidRDefault="004A5DD0" w:rsidP="005B3F08">
      <w:pPr>
        <w:pStyle w:val="Sarakstarindkopa"/>
        <w:numPr>
          <w:ilvl w:val="1"/>
          <w:numId w:val="15"/>
        </w:numPr>
        <w:spacing w:line="276" w:lineRule="auto"/>
        <w:ind w:left="851" w:right="-2" w:hanging="491"/>
        <w:jc w:val="both"/>
        <w:rPr>
          <w:sz w:val="22"/>
          <w:szCs w:val="22"/>
        </w:rPr>
      </w:pPr>
      <w:r w:rsidRPr="00FF2819">
        <w:rPr>
          <w:sz w:val="22"/>
          <w:szCs w:val="22"/>
        </w:rPr>
        <w:t xml:space="preserve">ir informēts par personas datu apstrādi piedāvājuma izskatīšanas procesā (nolūks: piedāvājuma izvērtēšana un pretendentu atlase līguma noslēgšanai zemsliekšņa iepirkuma </w:t>
      </w:r>
      <w:r w:rsidR="00D34449" w:rsidRPr="00FF2819">
        <w:rPr>
          <w:sz w:val="22"/>
          <w:szCs w:val="22"/>
        </w:rPr>
        <w:t>“Žalūziju uzstādīšana Daugavpils valstspilsētas pašvaldības iestādes “Sociālais dienests” vajadzī</w:t>
      </w:r>
      <w:r w:rsidR="005B3F08">
        <w:rPr>
          <w:sz w:val="22"/>
          <w:szCs w:val="22"/>
        </w:rPr>
        <w:t>bām”, ID Nr. DPPISD 2025/5</w:t>
      </w:r>
      <w:r w:rsidR="00FF6778" w:rsidRPr="00FF2819">
        <w:rPr>
          <w:sz w:val="22"/>
          <w:szCs w:val="22"/>
        </w:rPr>
        <w:t xml:space="preserve"> </w:t>
      </w:r>
      <w:r w:rsidRPr="00FF2819">
        <w:rPr>
          <w:sz w:val="22"/>
          <w:szCs w:val="22"/>
        </w:rPr>
        <w:t xml:space="preserve">ietvaros, tiesiskais pamats: Daugavpils </w:t>
      </w:r>
      <w:r w:rsidR="001F3855" w:rsidRPr="00FF2819">
        <w:rPr>
          <w:sz w:val="22"/>
          <w:szCs w:val="22"/>
        </w:rPr>
        <w:t>valsts</w:t>
      </w:r>
      <w:r w:rsidRPr="00FF2819">
        <w:rPr>
          <w:sz w:val="22"/>
          <w:szCs w:val="22"/>
        </w:rPr>
        <w:t>pilsētas pašvaldības iestādes “Sociālais</w:t>
      </w:r>
      <w:r w:rsidR="00A86EF8" w:rsidRPr="00FF2819">
        <w:rPr>
          <w:sz w:val="22"/>
          <w:szCs w:val="22"/>
        </w:rPr>
        <w:t xml:space="preserve"> dienests” leģitīmās intereses.</w:t>
      </w:r>
    </w:p>
    <w:p w14:paraId="7089530C" w14:textId="1DEDB705" w:rsidR="004A5DD0" w:rsidRPr="00FF2819" w:rsidRDefault="004A5DD0" w:rsidP="009A0085">
      <w:pPr>
        <w:pStyle w:val="Sarakstarindkopa"/>
        <w:numPr>
          <w:ilvl w:val="0"/>
          <w:numId w:val="15"/>
        </w:numPr>
        <w:spacing w:line="276" w:lineRule="auto"/>
        <w:ind w:left="284" w:right="-2" w:hanging="284"/>
        <w:jc w:val="both"/>
        <w:rPr>
          <w:sz w:val="22"/>
          <w:szCs w:val="22"/>
        </w:rPr>
      </w:pPr>
      <w:r w:rsidRPr="00FF2819">
        <w:rPr>
          <w:sz w:val="22"/>
          <w:szCs w:val="22"/>
        </w:rPr>
        <w:t>Apstiprina, ka iesniegtais finanšu piedāvājums ir galīgs un netiks mainīts un tas ir spēkā</w:t>
      </w:r>
      <w:r w:rsidRPr="00FF2819">
        <w:rPr>
          <w:b/>
          <w:sz w:val="22"/>
          <w:szCs w:val="22"/>
        </w:rPr>
        <w:t xml:space="preserve"> 30 </w:t>
      </w:r>
      <w:r w:rsidRPr="00FF2819">
        <w:rPr>
          <w:sz w:val="22"/>
          <w:szCs w:val="22"/>
        </w:rPr>
        <w:t>(trīsdesmit) dienas no datuma, kas ir noteikts kā zemsliekšņa iepirkuma piedāvājumu iesniegšanas pēdējais termiņš.</w:t>
      </w:r>
    </w:p>
    <w:tbl>
      <w:tblPr>
        <w:tblpPr w:leftFromText="180" w:rightFromText="180" w:vertAnchor="text" w:horzAnchor="margin" w:tblpY="66"/>
        <w:tblW w:w="96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6945"/>
      </w:tblGrid>
      <w:tr w:rsidR="00E260F3" w:rsidRPr="00FF2819" w14:paraId="52243B3A" w14:textId="77777777" w:rsidTr="004A5DD0">
        <w:trPr>
          <w:trHeight w:val="283"/>
        </w:trPr>
        <w:tc>
          <w:tcPr>
            <w:tcW w:w="2694" w:type="dxa"/>
            <w:shd w:val="pct5" w:color="auto" w:fill="FFFFFF"/>
            <w:vAlign w:val="center"/>
          </w:tcPr>
          <w:p w14:paraId="7F4084AF" w14:textId="77777777" w:rsidR="00E022B0" w:rsidRPr="00FF2819" w:rsidRDefault="00E022B0" w:rsidP="004A5DD0">
            <w:pPr>
              <w:rPr>
                <w:b/>
                <w:sz w:val="22"/>
                <w:szCs w:val="22"/>
                <w:lang w:val="lv-LV"/>
              </w:rPr>
            </w:pPr>
            <w:r w:rsidRPr="00FF2819">
              <w:rPr>
                <w:b/>
                <w:sz w:val="22"/>
                <w:szCs w:val="22"/>
                <w:lang w:val="lv-LV"/>
              </w:rPr>
              <w:t>Vārds, uzvārds*</w:t>
            </w:r>
          </w:p>
        </w:tc>
        <w:tc>
          <w:tcPr>
            <w:tcW w:w="6945" w:type="dxa"/>
            <w:vAlign w:val="center"/>
          </w:tcPr>
          <w:p w14:paraId="692F2ED3" w14:textId="77777777" w:rsidR="00E022B0" w:rsidRPr="00FF2819" w:rsidRDefault="00E022B0" w:rsidP="004A5DD0">
            <w:pPr>
              <w:rPr>
                <w:sz w:val="22"/>
                <w:szCs w:val="22"/>
                <w:lang w:val="lv-LV"/>
              </w:rPr>
            </w:pPr>
          </w:p>
        </w:tc>
      </w:tr>
      <w:tr w:rsidR="00E260F3" w:rsidRPr="00FF2819" w14:paraId="1FBBD689" w14:textId="77777777" w:rsidTr="004A5DD0">
        <w:trPr>
          <w:trHeight w:val="283"/>
        </w:trPr>
        <w:tc>
          <w:tcPr>
            <w:tcW w:w="2694" w:type="dxa"/>
            <w:shd w:val="pct5" w:color="auto" w:fill="FFFFFF"/>
            <w:vAlign w:val="center"/>
          </w:tcPr>
          <w:p w14:paraId="53011376" w14:textId="77777777" w:rsidR="00E022B0" w:rsidRPr="00FF2819" w:rsidRDefault="00E022B0" w:rsidP="004A5DD0">
            <w:pPr>
              <w:rPr>
                <w:b/>
                <w:sz w:val="22"/>
                <w:szCs w:val="22"/>
                <w:lang w:val="lv-LV"/>
              </w:rPr>
            </w:pPr>
            <w:r w:rsidRPr="00FF2819">
              <w:rPr>
                <w:b/>
                <w:sz w:val="22"/>
                <w:szCs w:val="22"/>
                <w:lang w:val="lv-LV"/>
              </w:rPr>
              <w:t>Amats</w:t>
            </w:r>
          </w:p>
        </w:tc>
        <w:tc>
          <w:tcPr>
            <w:tcW w:w="6945" w:type="dxa"/>
            <w:vAlign w:val="center"/>
          </w:tcPr>
          <w:p w14:paraId="6B546537" w14:textId="77777777" w:rsidR="00E022B0" w:rsidRPr="00FF2819" w:rsidRDefault="00E022B0" w:rsidP="004A5DD0">
            <w:pPr>
              <w:rPr>
                <w:sz w:val="22"/>
                <w:szCs w:val="22"/>
                <w:lang w:val="lv-LV"/>
              </w:rPr>
            </w:pPr>
          </w:p>
        </w:tc>
      </w:tr>
      <w:tr w:rsidR="00E260F3" w:rsidRPr="00FF2819" w14:paraId="3EEC6097" w14:textId="77777777" w:rsidTr="004A5DD0">
        <w:trPr>
          <w:trHeight w:val="283"/>
        </w:trPr>
        <w:tc>
          <w:tcPr>
            <w:tcW w:w="2694" w:type="dxa"/>
            <w:shd w:val="pct5" w:color="auto" w:fill="FFFFFF"/>
            <w:vAlign w:val="center"/>
          </w:tcPr>
          <w:p w14:paraId="0421FA73" w14:textId="6E1ADABD" w:rsidR="00E022B0" w:rsidRPr="00FF2819" w:rsidRDefault="00E022B0" w:rsidP="004A5DD0">
            <w:pPr>
              <w:rPr>
                <w:b/>
                <w:sz w:val="22"/>
                <w:szCs w:val="22"/>
                <w:lang w:val="lv-LV"/>
              </w:rPr>
            </w:pPr>
            <w:r w:rsidRPr="00FF2819">
              <w:rPr>
                <w:b/>
                <w:sz w:val="22"/>
                <w:szCs w:val="22"/>
                <w:lang w:val="lv-LV"/>
              </w:rPr>
              <w:t>Paraksts</w:t>
            </w:r>
            <w:r w:rsidR="005B3F08">
              <w:rPr>
                <w:b/>
                <w:sz w:val="22"/>
                <w:szCs w:val="22"/>
                <w:lang w:val="lv-LV"/>
              </w:rPr>
              <w:t>/</w:t>
            </w:r>
            <w:r w:rsidR="005B3F08" w:rsidRPr="00FF2819">
              <w:rPr>
                <w:b/>
                <w:sz w:val="22"/>
                <w:szCs w:val="22"/>
                <w:lang w:val="lv-LV"/>
              </w:rPr>
              <w:t xml:space="preserve"> Drošais elektroniskais paraksts</w:t>
            </w:r>
          </w:p>
        </w:tc>
        <w:tc>
          <w:tcPr>
            <w:tcW w:w="6945" w:type="dxa"/>
            <w:vAlign w:val="center"/>
          </w:tcPr>
          <w:p w14:paraId="2691B57E" w14:textId="77777777" w:rsidR="00E022B0" w:rsidRPr="00FF2819" w:rsidRDefault="00E022B0" w:rsidP="004A5DD0">
            <w:pPr>
              <w:rPr>
                <w:sz w:val="22"/>
                <w:szCs w:val="22"/>
                <w:lang w:val="lv-LV"/>
              </w:rPr>
            </w:pPr>
          </w:p>
        </w:tc>
      </w:tr>
      <w:tr w:rsidR="00E260F3" w:rsidRPr="00FF2819" w14:paraId="7F6B09CF" w14:textId="77777777" w:rsidTr="004A5DD0">
        <w:trPr>
          <w:trHeight w:val="283"/>
        </w:trPr>
        <w:tc>
          <w:tcPr>
            <w:tcW w:w="2694" w:type="dxa"/>
            <w:shd w:val="pct5" w:color="auto" w:fill="FFFFFF"/>
            <w:vAlign w:val="center"/>
          </w:tcPr>
          <w:p w14:paraId="10AE91DF" w14:textId="77777777" w:rsidR="00E022B0" w:rsidRPr="00FF2819" w:rsidRDefault="00E022B0" w:rsidP="004A5DD0">
            <w:pPr>
              <w:rPr>
                <w:b/>
                <w:sz w:val="22"/>
                <w:szCs w:val="22"/>
                <w:lang w:val="lv-LV"/>
              </w:rPr>
            </w:pPr>
            <w:r w:rsidRPr="00FF2819">
              <w:rPr>
                <w:b/>
                <w:sz w:val="22"/>
                <w:szCs w:val="22"/>
                <w:lang w:val="lv-LV"/>
              </w:rPr>
              <w:t>Datums</w:t>
            </w:r>
          </w:p>
        </w:tc>
        <w:tc>
          <w:tcPr>
            <w:tcW w:w="6945" w:type="dxa"/>
            <w:vAlign w:val="center"/>
          </w:tcPr>
          <w:p w14:paraId="141EDF59" w14:textId="77777777" w:rsidR="00E022B0" w:rsidRPr="00FF2819" w:rsidRDefault="00E022B0" w:rsidP="004A5DD0">
            <w:pPr>
              <w:rPr>
                <w:sz w:val="22"/>
                <w:szCs w:val="22"/>
                <w:lang w:val="lv-LV"/>
              </w:rPr>
            </w:pPr>
          </w:p>
        </w:tc>
      </w:tr>
      <w:tr w:rsidR="00E260F3" w:rsidRPr="00FF2819" w14:paraId="33FC6B46" w14:textId="77777777" w:rsidTr="004A5DD0">
        <w:trPr>
          <w:trHeight w:val="283"/>
        </w:trPr>
        <w:tc>
          <w:tcPr>
            <w:tcW w:w="2694" w:type="dxa"/>
            <w:shd w:val="pct5" w:color="auto" w:fill="FFFFFF"/>
            <w:vAlign w:val="center"/>
          </w:tcPr>
          <w:p w14:paraId="4864380B" w14:textId="77777777" w:rsidR="00E022B0" w:rsidRPr="00FF2819" w:rsidRDefault="00E022B0" w:rsidP="004A5DD0">
            <w:pPr>
              <w:rPr>
                <w:b/>
                <w:sz w:val="22"/>
                <w:szCs w:val="22"/>
                <w:lang w:val="lv-LV"/>
              </w:rPr>
            </w:pPr>
            <w:r w:rsidRPr="00FF2819">
              <w:rPr>
                <w:b/>
                <w:sz w:val="22"/>
                <w:szCs w:val="22"/>
                <w:lang w:val="lv-LV"/>
              </w:rPr>
              <w:t>Zīmogs</w:t>
            </w:r>
          </w:p>
        </w:tc>
        <w:tc>
          <w:tcPr>
            <w:tcW w:w="6945" w:type="dxa"/>
            <w:vAlign w:val="center"/>
          </w:tcPr>
          <w:p w14:paraId="47C6E2ED" w14:textId="77777777" w:rsidR="00E022B0" w:rsidRPr="00FF2819" w:rsidRDefault="00E022B0" w:rsidP="004A5DD0">
            <w:pPr>
              <w:rPr>
                <w:sz w:val="22"/>
                <w:szCs w:val="22"/>
                <w:lang w:val="lv-LV"/>
              </w:rPr>
            </w:pPr>
          </w:p>
        </w:tc>
      </w:tr>
    </w:tbl>
    <w:p w14:paraId="084F0180" w14:textId="69DC9051" w:rsidR="00065780" w:rsidRPr="00FF2819" w:rsidRDefault="00E022B0">
      <w:pPr>
        <w:rPr>
          <w:iCs/>
          <w:sz w:val="22"/>
          <w:szCs w:val="22"/>
          <w:lang w:val="lv-LV"/>
        </w:rPr>
      </w:pPr>
      <w:r w:rsidRPr="00FF2819">
        <w:rPr>
          <w:iCs/>
          <w:sz w:val="22"/>
          <w:szCs w:val="22"/>
          <w:lang w:val="lv-LV"/>
        </w:rPr>
        <w:t xml:space="preserve"> </w:t>
      </w:r>
      <w:r w:rsidRPr="00FF2819">
        <w:rPr>
          <w:sz w:val="22"/>
          <w:szCs w:val="22"/>
          <w:lang w:val="lv-LV"/>
        </w:rPr>
        <w:t xml:space="preserve">* </w:t>
      </w:r>
      <w:r w:rsidRPr="00FF2819">
        <w:rPr>
          <w:iCs/>
          <w:sz w:val="22"/>
          <w:szCs w:val="22"/>
          <w:lang w:val="lv-LV"/>
        </w:rPr>
        <w:t>Pretendenta vai tā pilnvarotās personas vārds, uzvārds</w:t>
      </w:r>
    </w:p>
    <w:p w14:paraId="69C78FCE" w14:textId="77777777" w:rsidR="00930C5E" w:rsidRPr="00FF2819" w:rsidRDefault="00930C5E" w:rsidP="00DE4336">
      <w:pPr>
        <w:tabs>
          <w:tab w:val="left" w:pos="6946"/>
        </w:tabs>
        <w:rPr>
          <w:sz w:val="22"/>
          <w:szCs w:val="22"/>
          <w:lang w:val="lv-LV"/>
        </w:rPr>
      </w:pPr>
    </w:p>
    <w:p w14:paraId="52CCDE2F" w14:textId="77777777" w:rsidR="007E5E87" w:rsidRPr="00FF2819" w:rsidRDefault="007E5E87" w:rsidP="007E5E87">
      <w:pPr>
        <w:tabs>
          <w:tab w:val="left" w:pos="6946"/>
        </w:tabs>
        <w:rPr>
          <w:sz w:val="22"/>
          <w:szCs w:val="22"/>
          <w:lang w:val="lv-LV"/>
        </w:rPr>
        <w:sectPr w:rsidR="007E5E87" w:rsidRPr="00FF2819" w:rsidSect="00032723">
          <w:pgSz w:w="11906" w:h="16838"/>
          <w:pgMar w:top="851" w:right="851" w:bottom="851" w:left="1701" w:header="709" w:footer="227" w:gutter="0"/>
          <w:cols w:space="708"/>
          <w:titlePg/>
          <w:docGrid w:linePitch="360"/>
        </w:sectPr>
      </w:pPr>
    </w:p>
    <w:p w14:paraId="2D64D670" w14:textId="6F59E723" w:rsidR="008C7468" w:rsidRPr="00FF2819" w:rsidRDefault="00A90F95" w:rsidP="008C7468">
      <w:pPr>
        <w:ind w:right="-2"/>
        <w:jc w:val="right"/>
        <w:rPr>
          <w:sz w:val="22"/>
          <w:szCs w:val="22"/>
          <w:lang w:val="lv-LV"/>
        </w:rPr>
      </w:pPr>
      <w:r w:rsidRPr="00FF2819">
        <w:rPr>
          <w:sz w:val="22"/>
          <w:szCs w:val="22"/>
          <w:lang w:val="lv-LV"/>
        </w:rPr>
        <w:lastRenderedPageBreak/>
        <w:t>3</w:t>
      </w:r>
      <w:r w:rsidR="008F5ABB" w:rsidRPr="00FF2819">
        <w:rPr>
          <w:sz w:val="22"/>
          <w:szCs w:val="22"/>
          <w:lang w:val="lv-LV"/>
        </w:rPr>
        <w:t>.</w:t>
      </w:r>
      <w:r w:rsidR="00FF6778" w:rsidRPr="00FF2819">
        <w:rPr>
          <w:sz w:val="22"/>
          <w:szCs w:val="22"/>
          <w:lang w:val="lv-LV"/>
        </w:rPr>
        <w:t>p</w:t>
      </w:r>
      <w:r w:rsidR="008F5ABB" w:rsidRPr="00FF2819">
        <w:rPr>
          <w:sz w:val="22"/>
          <w:szCs w:val="22"/>
          <w:lang w:val="lv-LV"/>
        </w:rPr>
        <w:t xml:space="preserve">ielikums </w:t>
      </w:r>
    </w:p>
    <w:p w14:paraId="5E627E35" w14:textId="1A858E3D" w:rsidR="008C7468" w:rsidRPr="00FF2819" w:rsidRDefault="008F5ABB" w:rsidP="008C7468">
      <w:pPr>
        <w:ind w:right="-2"/>
        <w:jc w:val="center"/>
        <w:rPr>
          <w:b/>
          <w:caps/>
          <w:sz w:val="22"/>
          <w:szCs w:val="22"/>
          <w:lang w:val="lv-LV"/>
        </w:rPr>
      </w:pPr>
      <w:r w:rsidRPr="00FF2819">
        <w:rPr>
          <w:bCs/>
          <w:sz w:val="22"/>
          <w:szCs w:val="22"/>
          <w:lang w:val="lv-LV"/>
        </w:rPr>
        <w:br/>
      </w:r>
      <w:r w:rsidR="00D34449" w:rsidRPr="00FF2819">
        <w:rPr>
          <w:b/>
          <w:caps/>
          <w:sz w:val="22"/>
          <w:szCs w:val="22"/>
          <w:lang w:val="lv-LV"/>
        </w:rPr>
        <w:t xml:space="preserve">TEHNISKAIS UN </w:t>
      </w:r>
      <w:r w:rsidR="008C7468" w:rsidRPr="00FF2819">
        <w:rPr>
          <w:b/>
          <w:caps/>
          <w:sz w:val="22"/>
          <w:szCs w:val="22"/>
          <w:lang w:val="lv-LV"/>
        </w:rPr>
        <w:t>FINANŠU</w:t>
      </w:r>
      <w:r w:rsidR="00B21C0B" w:rsidRPr="00FF2819">
        <w:rPr>
          <w:b/>
          <w:caps/>
          <w:sz w:val="22"/>
          <w:szCs w:val="22"/>
          <w:lang w:val="lv-LV"/>
        </w:rPr>
        <w:t xml:space="preserve"> </w:t>
      </w:r>
      <w:r w:rsidR="008C7468" w:rsidRPr="00FF2819">
        <w:rPr>
          <w:b/>
          <w:caps/>
          <w:sz w:val="22"/>
          <w:szCs w:val="22"/>
          <w:lang w:val="lv-LV"/>
        </w:rPr>
        <w:t>PIEDĀVĀJUMS iepirkumā</w:t>
      </w:r>
    </w:p>
    <w:p w14:paraId="10AE7DE6" w14:textId="74DAA827" w:rsidR="00D34449" w:rsidRPr="00FF2819" w:rsidRDefault="00D34449" w:rsidP="00D34449">
      <w:pPr>
        <w:spacing w:before="6" w:line="276" w:lineRule="auto"/>
        <w:ind w:left="426" w:right="550" w:hanging="142"/>
        <w:jc w:val="center"/>
        <w:rPr>
          <w:b/>
          <w:sz w:val="22"/>
          <w:szCs w:val="22"/>
          <w:lang w:val="lv-LV"/>
        </w:rPr>
      </w:pPr>
      <w:r w:rsidRPr="00FF2819">
        <w:rPr>
          <w:b/>
          <w:sz w:val="22"/>
          <w:szCs w:val="22"/>
          <w:lang w:val="lv-LV"/>
        </w:rPr>
        <w:t>“Žalūziju uzstādīšana Daugavpils valstspilsētas pašvaldības iestādes “Sociālais dienests”</w:t>
      </w:r>
      <w:r w:rsidR="005B3F08">
        <w:rPr>
          <w:b/>
          <w:sz w:val="22"/>
          <w:szCs w:val="22"/>
          <w:lang w:val="lv-LV"/>
        </w:rPr>
        <w:t xml:space="preserve"> vajadzībām”, ID Nr. DPPISD 2025/5</w:t>
      </w:r>
    </w:p>
    <w:p w14:paraId="007270BC" w14:textId="4ED92E7D" w:rsidR="008C7468" w:rsidRPr="00FF2819" w:rsidRDefault="008C7468" w:rsidP="008C7468">
      <w:pPr>
        <w:rPr>
          <w:lang w:val="lv-LV"/>
        </w:rPr>
      </w:pPr>
    </w:p>
    <w:p w14:paraId="7CD949D2" w14:textId="3C4094C2" w:rsidR="008C7468" w:rsidRDefault="00F60B7D" w:rsidP="00F60B7D">
      <w:pPr>
        <w:ind w:left="426" w:hanging="426"/>
        <w:jc w:val="both"/>
        <w:rPr>
          <w:sz w:val="22"/>
          <w:szCs w:val="22"/>
          <w:lang w:val="lv-LV"/>
        </w:rPr>
      </w:pPr>
      <w:r w:rsidRPr="00FF2819">
        <w:rPr>
          <w:sz w:val="22"/>
          <w:szCs w:val="22"/>
          <w:lang w:val="lv-LV"/>
        </w:rPr>
        <w:t xml:space="preserve">               </w:t>
      </w:r>
      <w:r w:rsidR="008C7468" w:rsidRPr="005B3F08">
        <w:rPr>
          <w:sz w:val="22"/>
          <w:szCs w:val="22"/>
          <w:shd w:val="clear" w:color="auto" w:fill="D9D9D9" w:themeFill="background1" w:themeFillShade="D9"/>
          <w:lang w:val="lv-LV"/>
        </w:rPr>
        <w:t>(</w:t>
      </w:r>
      <w:r w:rsidR="008C7468" w:rsidRPr="005B3F08">
        <w:rPr>
          <w:i/>
          <w:sz w:val="22"/>
          <w:szCs w:val="22"/>
          <w:shd w:val="clear" w:color="auto" w:fill="D9D9D9" w:themeFill="background1" w:themeFillShade="D9"/>
          <w:lang w:val="lv-LV"/>
        </w:rPr>
        <w:t>Pretendenta nosaukums</w:t>
      </w:r>
      <w:r w:rsidR="008C7468" w:rsidRPr="005B3F08">
        <w:rPr>
          <w:sz w:val="22"/>
          <w:szCs w:val="22"/>
          <w:shd w:val="clear" w:color="auto" w:fill="D9D9D9" w:themeFill="background1" w:themeFillShade="D9"/>
          <w:lang w:val="lv-LV"/>
        </w:rPr>
        <w:t>)</w:t>
      </w:r>
      <w:r w:rsidR="008C7468" w:rsidRPr="00FF2819">
        <w:rPr>
          <w:sz w:val="22"/>
          <w:szCs w:val="22"/>
          <w:lang w:val="lv-LV"/>
        </w:rPr>
        <w:t xml:space="preserve">, vienotais reģistrācijas </w:t>
      </w:r>
      <w:r w:rsidR="008C7468" w:rsidRPr="005B3F08">
        <w:rPr>
          <w:sz w:val="22"/>
          <w:szCs w:val="22"/>
          <w:lang w:val="lv-LV"/>
        </w:rPr>
        <w:t>Nr.</w:t>
      </w:r>
      <w:r w:rsidR="008C7468" w:rsidRPr="005B3F08">
        <w:rPr>
          <w:sz w:val="22"/>
          <w:szCs w:val="22"/>
          <w:shd w:val="clear" w:color="auto" w:fill="D9D9D9" w:themeFill="background1" w:themeFillShade="D9"/>
          <w:lang w:val="lv-LV"/>
        </w:rPr>
        <w:t>(</w:t>
      </w:r>
      <w:r w:rsidR="008C7468" w:rsidRPr="005B3F08">
        <w:rPr>
          <w:i/>
          <w:sz w:val="22"/>
          <w:szCs w:val="22"/>
          <w:shd w:val="clear" w:color="auto" w:fill="D9D9D9" w:themeFill="background1" w:themeFillShade="D9"/>
          <w:lang w:val="lv-LV"/>
        </w:rPr>
        <w:t>reģistrācijas numurs</w:t>
      </w:r>
      <w:r w:rsidR="008C7468" w:rsidRPr="005B3F08">
        <w:rPr>
          <w:sz w:val="22"/>
          <w:szCs w:val="22"/>
          <w:shd w:val="clear" w:color="auto" w:fill="D9D9D9" w:themeFill="background1" w:themeFillShade="D9"/>
          <w:lang w:val="lv-LV"/>
        </w:rPr>
        <w:t>)</w:t>
      </w:r>
      <w:r w:rsidR="008C7468" w:rsidRPr="00FF2819">
        <w:rPr>
          <w:sz w:val="22"/>
          <w:szCs w:val="22"/>
          <w:lang w:val="lv-LV"/>
        </w:rPr>
        <w:t xml:space="preserve">, </w:t>
      </w:r>
      <w:r w:rsidR="008C7468" w:rsidRPr="005B3F08">
        <w:rPr>
          <w:sz w:val="22"/>
          <w:szCs w:val="22"/>
          <w:shd w:val="clear" w:color="auto" w:fill="D9D9D9" w:themeFill="background1" w:themeFillShade="D9"/>
          <w:lang w:val="lv-LV"/>
        </w:rPr>
        <w:t>(</w:t>
      </w:r>
      <w:r w:rsidRPr="005B3F08">
        <w:rPr>
          <w:i/>
          <w:sz w:val="22"/>
          <w:szCs w:val="22"/>
          <w:shd w:val="clear" w:color="auto" w:fill="D9D9D9" w:themeFill="background1" w:themeFillShade="D9"/>
          <w:lang w:val="lv-LV"/>
        </w:rPr>
        <w:t>juridiskā</w:t>
      </w:r>
      <w:r w:rsidR="008C7468" w:rsidRPr="005B3F08">
        <w:rPr>
          <w:i/>
          <w:sz w:val="22"/>
          <w:szCs w:val="22"/>
          <w:shd w:val="clear" w:color="auto" w:fill="D9D9D9" w:themeFill="background1" w:themeFillShade="D9"/>
          <w:lang w:val="lv-LV"/>
        </w:rPr>
        <w:t xml:space="preserve">  adrese</w:t>
      </w:r>
      <w:r w:rsidR="008C7468" w:rsidRPr="005B3F08">
        <w:rPr>
          <w:sz w:val="22"/>
          <w:szCs w:val="22"/>
          <w:shd w:val="clear" w:color="auto" w:fill="D9D9D9" w:themeFill="background1" w:themeFillShade="D9"/>
          <w:lang w:val="lv-LV"/>
        </w:rPr>
        <w:t>)</w:t>
      </w:r>
      <w:r w:rsidR="008C7468" w:rsidRPr="00FF2819">
        <w:rPr>
          <w:sz w:val="22"/>
          <w:szCs w:val="22"/>
          <w:lang w:val="lv-LV"/>
        </w:rPr>
        <w:t xml:space="preserve">, piedāvā </w:t>
      </w:r>
      <w:r w:rsidR="00D34449" w:rsidRPr="00FF2819">
        <w:rPr>
          <w:sz w:val="22"/>
          <w:szCs w:val="22"/>
          <w:lang w:val="lv-LV"/>
        </w:rPr>
        <w:t>piegādāt un uzstādīt žalūzijas</w:t>
      </w:r>
      <w:r w:rsidR="008C7468" w:rsidRPr="00FF2819">
        <w:rPr>
          <w:sz w:val="22"/>
          <w:szCs w:val="22"/>
          <w:lang w:val="lv-LV"/>
        </w:rPr>
        <w:t xml:space="preserve"> Daugavpils </w:t>
      </w:r>
      <w:r w:rsidR="001F3855" w:rsidRPr="00FF2819">
        <w:rPr>
          <w:sz w:val="22"/>
          <w:szCs w:val="22"/>
          <w:lang w:val="lv-LV"/>
        </w:rPr>
        <w:t>valsts</w:t>
      </w:r>
      <w:r w:rsidR="00193F3B" w:rsidRPr="00FF2819">
        <w:rPr>
          <w:sz w:val="22"/>
          <w:szCs w:val="22"/>
          <w:lang w:val="lv-LV"/>
        </w:rPr>
        <w:t>pilsētas pašvaldības iestādes</w:t>
      </w:r>
      <w:r w:rsidR="008C7468" w:rsidRPr="00FF2819">
        <w:rPr>
          <w:sz w:val="22"/>
          <w:szCs w:val="22"/>
          <w:lang w:val="lv-LV"/>
        </w:rPr>
        <w:t xml:space="preserve"> “Sociālais dienests” </w:t>
      </w:r>
      <w:r w:rsidR="00193F3B" w:rsidRPr="00FF2819">
        <w:rPr>
          <w:sz w:val="22"/>
          <w:szCs w:val="22"/>
          <w:lang w:val="lv-LV"/>
        </w:rPr>
        <w:t xml:space="preserve">vajadzībām, atbilstoši </w:t>
      </w:r>
      <w:r w:rsidR="00D34449" w:rsidRPr="00FF2819">
        <w:rPr>
          <w:sz w:val="22"/>
          <w:szCs w:val="22"/>
          <w:lang w:val="lv-LV"/>
        </w:rPr>
        <w:t>šāda</w:t>
      </w:r>
      <w:r w:rsidR="00A86EF8" w:rsidRPr="00FF2819">
        <w:rPr>
          <w:sz w:val="22"/>
          <w:szCs w:val="22"/>
          <w:lang w:val="lv-LV"/>
        </w:rPr>
        <w:t>m tehniskajam un finanšu piedāvā</w:t>
      </w:r>
      <w:r w:rsidR="00D34449" w:rsidRPr="00FF2819">
        <w:rPr>
          <w:sz w:val="22"/>
          <w:szCs w:val="22"/>
          <w:lang w:val="lv-LV"/>
        </w:rPr>
        <w:t>jumam</w:t>
      </w:r>
      <w:r w:rsidR="008C7468" w:rsidRPr="00FF2819">
        <w:rPr>
          <w:sz w:val="22"/>
          <w:szCs w:val="22"/>
          <w:lang w:val="lv-LV"/>
        </w:rPr>
        <w:t>:</w:t>
      </w:r>
    </w:p>
    <w:p w14:paraId="570E6746" w14:textId="77777777" w:rsidR="00DF04F5" w:rsidRDefault="00DF04F5" w:rsidP="00F60B7D">
      <w:pPr>
        <w:ind w:left="426" w:hanging="426"/>
        <w:jc w:val="both"/>
        <w:rPr>
          <w:sz w:val="22"/>
          <w:szCs w:val="22"/>
          <w:lang w:val="lv-LV"/>
        </w:rPr>
      </w:pPr>
    </w:p>
    <w:tbl>
      <w:tblPr>
        <w:tblW w:w="12190" w:type="dxa"/>
        <w:tblInd w:w="1696" w:type="dxa"/>
        <w:tblLayout w:type="fixed"/>
        <w:tblLook w:val="0000" w:firstRow="0" w:lastRow="0" w:firstColumn="0" w:lastColumn="0" w:noHBand="0" w:noVBand="0"/>
      </w:tblPr>
      <w:tblGrid>
        <w:gridCol w:w="709"/>
        <w:gridCol w:w="3042"/>
        <w:gridCol w:w="1243"/>
        <w:gridCol w:w="1457"/>
        <w:gridCol w:w="1628"/>
        <w:gridCol w:w="1985"/>
        <w:gridCol w:w="2126"/>
      </w:tblGrid>
      <w:tr w:rsidR="00DF04F5" w14:paraId="343E5F07" w14:textId="197B5CE8" w:rsidTr="00DF04F5">
        <w:trPr>
          <w:trHeight w:val="544"/>
        </w:trPr>
        <w:tc>
          <w:tcPr>
            <w:tcW w:w="709" w:type="dxa"/>
            <w:tcBorders>
              <w:top w:val="single" w:sz="4" w:space="0" w:color="000000"/>
              <w:left w:val="single" w:sz="4" w:space="0" w:color="000000"/>
              <w:bottom w:val="single" w:sz="4" w:space="0" w:color="000000"/>
            </w:tcBorders>
            <w:shd w:val="clear" w:color="auto" w:fill="D8D8D8"/>
          </w:tcPr>
          <w:p w14:paraId="3ECAAA82" w14:textId="77777777" w:rsidR="00DF04F5" w:rsidRDefault="00DF04F5" w:rsidP="00D16CC5">
            <w:pPr>
              <w:snapToGrid w:val="0"/>
              <w:jc w:val="center"/>
              <w:rPr>
                <w:b/>
                <w:sz w:val="22"/>
                <w:szCs w:val="22"/>
                <w:lang w:val="lv-LV"/>
              </w:rPr>
            </w:pPr>
            <w:r>
              <w:rPr>
                <w:b/>
                <w:sz w:val="22"/>
                <w:szCs w:val="22"/>
                <w:lang w:val="lv-LV"/>
              </w:rPr>
              <w:t>Nr.</w:t>
            </w:r>
          </w:p>
          <w:p w14:paraId="7FFC0049" w14:textId="77777777" w:rsidR="00DF04F5" w:rsidRDefault="00DF04F5" w:rsidP="00D16CC5">
            <w:pPr>
              <w:snapToGrid w:val="0"/>
              <w:jc w:val="center"/>
              <w:rPr>
                <w:b/>
                <w:sz w:val="22"/>
                <w:szCs w:val="22"/>
                <w:lang w:val="lv-LV"/>
              </w:rPr>
            </w:pPr>
            <w:r>
              <w:rPr>
                <w:b/>
                <w:sz w:val="22"/>
                <w:szCs w:val="22"/>
                <w:lang w:val="lv-LV"/>
              </w:rPr>
              <w:t>p.k.</w:t>
            </w:r>
          </w:p>
        </w:tc>
        <w:tc>
          <w:tcPr>
            <w:tcW w:w="3042" w:type="dxa"/>
            <w:tcBorders>
              <w:top w:val="single" w:sz="4" w:space="0" w:color="000000"/>
              <w:left w:val="single" w:sz="4" w:space="0" w:color="000000"/>
              <w:bottom w:val="single" w:sz="4" w:space="0" w:color="000000"/>
            </w:tcBorders>
            <w:shd w:val="clear" w:color="auto" w:fill="D8D8D8"/>
            <w:vAlign w:val="center"/>
          </w:tcPr>
          <w:p w14:paraId="01A3E02B" w14:textId="77777777" w:rsidR="00DF04F5" w:rsidRDefault="00DF04F5" w:rsidP="00D16CC5">
            <w:pPr>
              <w:snapToGrid w:val="0"/>
              <w:jc w:val="center"/>
              <w:rPr>
                <w:b/>
                <w:sz w:val="22"/>
                <w:szCs w:val="22"/>
                <w:lang w:val="lv-LV"/>
              </w:rPr>
            </w:pPr>
            <w:r>
              <w:rPr>
                <w:b/>
                <w:sz w:val="22"/>
                <w:szCs w:val="22"/>
                <w:lang w:val="lv-LV"/>
              </w:rPr>
              <w:t>Preces nosaukums/</w:t>
            </w:r>
          </w:p>
          <w:p w14:paraId="06DB779D" w14:textId="77777777" w:rsidR="00DF04F5" w:rsidRDefault="00DF04F5" w:rsidP="00D16CC5">
            <w:pPr>
              <w:snapToGrid w:val="0"/>
              <w:jc w:val="center"/>
              <w:rPr>
                <w:b/>
                <w:sz w:val="22"/>
                <w:szCs w:val="22"/>
                <w:lang w:val="lv-LV"/>
              </w:rPr>
            </w:pPr>
            <w:r>
              <w:rPr>
                <w:b/>
                <w:sz w:val="22"/>
                <w:szCs w:val="22"/>
                <w:lang w:val="lv-LV"/>
              </w:rPr>
              <w:t>uzstādīšanas adrese</w:t>
            </w:r>
          </w:p>
        </w:tc>
        <w:tc>
          <w:tcPr>
            <w:tcW w:w="1243" w:type="dxa"/>
            <w:tcBorders>
              <w:top w:val="single" w:sz="4" w:space="0" w:color="000000"/>
              <w:left w:val="single" w:sz="4" w:space="0" w:color="000000"/>
              <w:bottom w:val="single" w:sz="4" w:space="0" w:color="000000"/>
            </w:tcBorders>
            <w:shd w:val="clear" w:color="auto" w:fill="D8D8D8"/>
            <w:vAlign w:val="center"/>
          </w:tcPr>
          <w:p w14:paraId="2C887909" w14:textId="77777777" w:rsidR="00DF04F5" w:rsidRDefault="00DF04F5" w:rsidP="00D16CC5">
            <w:pPr>
              <w:snapToGrid w:val="0"/>
              <w:jc w:val="center"/>
              <w:rPr>
                <w:b/>
                <w:sz w:val="22"/>
                <w:szCs w:val="22"/>
                <w:lang w:val="lv-LV"/>
              </w:rPr>
            </w:pPr>
            <w:r>
              <w:rPr>
                <w:b/>
                <w:sz w:val="22"/>
                <w:szCs w:val="22"/>
                <w:lang w:val="lv-LV"/>
              </w:rPr>
              <w:t>Kasešu daudzums</w:t>
            </w:r>
          </w:p>
        </w:tc>
        <w:tc>
          <w:tcPr>
            <w:tcW w:w="1457" w:type="dxa"/>
            <w:tcBorders>
              <w:top w:val="single" w:sz="4" w:space="0" w:color="000000"/>
              <w:left w:val="single" w:sz="4" w:space="0" w:color="000000"/>
              <w:bottom w:val="single" w:sz="4" w:space="0" w:color="000000"/>
            </w:tcBorders>
            <w:shd w:val="clear" w:color="auto" w:fill="D8D8D8"/>
            <w:vAlign w:val="center"/>
          </w:tcPr>
          <w:p w14:paraId="0A9819B0" w14:textId="77777777" w:rsidR="00DF04F5" w:rsidRDefault="00DF04F5" w:rsidP="00D16CC5">
            <w:pPr>
              <w:snapToGrid w:val="0"/>
              <w:jc w:val="center"/>
              <w:rPr>
                <w:b/>
                <w:sz w:val="22"/>
                <w:szCs w:val="22"/>
                <w:lang w:val="lv-LV"/>
              </w:rPr>
            </w:pPr>
            <w:r>
              <w:rPr>
                <w:b/>
                <w:sz w:val="22"/>
                <w:szCs w:val="22"/>
                <w:lang w:val="lv-LV"/>
              </w:rPr>
              <w:t>Loga izmērs</w:t>
            </w:r>
          </w:p>
          <w:p w14:paraId="081E34BE" w14:textId="77777777" w:rsidR="00DF04F5" w:rsidRDefault="00DF04F5" w:rsidP="00D16CC5">
            <w:pPr>
              <w:snapToGrid w:val="0"/>
              <w:jc w:val="center"/>
              <w:rPr>
                <w:b/>
                <w:sz w:val="22"/>
                <w:szCs w:val="22"/>
                <w:lang w:val="lv-LV"/>
              </w:rPr>
            </w:pPr>
            <w:r>
              <w:rPr>
                <w:b/>
                <w:sz w:val="22"/>
                <w:szCs w:val="22"/>
                <w:lang w:val="lv-LV"/>
              </w:rPr>
              <w:t>platums (m)</w:t>
            </w:r>
          </w:p>
        </w:tc>
        <w:tc>
          <w:tcPr>
            <w:tcW w:w="1628" w:type="dxa"/>
            <w:tcBorders>
              <w:top w:val="single" w:sz="4" w:space="0" w:color="000000"/>
              <w:left w:val="single" w:sz="4" w:space="0" w:color="000000"/>
              <w:bottom w:val="single" w:sz="4" w:space="0" w:color="000000"/>
              <w:right w:val="single" w:sz="4" w:space="0" w:color="auto"/>
            </w:tcBorders>
            <w:shd w:val="clear" w:color="auto" w:fill="D8D8D8"/>
            <w:vAlign w:val="center"/>
          </w:tcPr>
          <w:p w14:paraId="09DA16E9" w14:textId="77777777" w:rsidR="00DF04F5" w:rsidRDefault="00DF04F5" w:rsidP="00D16CC5">
            <w:pPr>
              <w:snapToGrid w:val="0"/>
              <w:jc w:val="center"/>
              <w:rPr>
                <w:b/>
                <w:sz w:val="22"/>
                <w:szCs w:val="22"/>
                <w:lang w:val="lv-LV"/>
              </w:rPr>
            </w:pPr>
            <w:r>
              <w:rPr>
                <w:b/>
                <w:sz w:val="22"/>
                <w:szCs w:val="22"/>
                <w:lang w:val="lv-LV"/>
              </w:rPr>
              <w:t>Loga izmērs</w:t>
            </w:r>
          </w:p>
          <w:p w14:paraId="0EAD951E" w14:textId="77777777" w:rsidR="00DF04F5" w:rsidRDefault="00DF04F5" w:rsidP="00D16CC5">
            <w:pPr>
              <w:snapToGrid w:val="0"/>
              <w:jc w:val="center"/>
              <w:rPr>
                <w:b/>
                <w:sz w:val="22"/>
                <w:szCs w:val="22"/>
                <w:lang w:val="lv-LV"/>
              </w:rPr>
            </w:pPr>
            <w:r>
              <w:rPr>
                <w:b/>
                <w:sz w:val="22"/>
                <w:szCs w:val="22"/>
                <w:lang w:val="lv-LV"/>
              </w:rPr>
              <w:t>augstums (m)</w:t>
            </w:r>
          </w:p>
        </w:tc>
        <w:tc>
          <w:tcPr>
            <w:tcW w:w="1985" w:type="dxa"/>
            <w:tcBorders>
              <w:top w:val="single" w:sz="4" w:space="0" w:color="000000"/>
              <w:left w:val="single" w:sz="4" w:space="0" w:color="000000"/>
              <w:bottom w:val="single" w:sz="4" w:space="0" w:color="000000"/>
              <w:right w:val="single" w:sz="4" w:space="0" w:color="auto"/>
            </w:tcBorders>
            <w:shd w:val="clear" w:color="auto" w:fill="D8D8D8"/>
          </w:tcPr>
          <w:p w14:paraId="0DE58E3A" w14:textId="33CBF36C" w:rsidR="00DF04F5" w:rsidRDefault="00DF04F5" w:rsidP="00DF04F5">
            <w:pPr>
              <w:snapToGrid w:val="0"/>
              <w:jc w:val="center"/>
              <w:rPr>
                <w:b/>
                <w:sz w:val="22"/>
                <w:szCs w:val="22"/>
                <w:lang w:val="lv-LV"/>
              </w:rPr>
            </w:pPr>
            <w:r>
              <w:rPr>
                <w:b/>
                <w:sz w:val="22"/>
                <w:szCs w:val="22"/>
                <w:lang w:val="lv-LV"/>
              </w:rPr>
              <w:t>Cena EUR bez PVN par 1 vienību</w:t>
            </w:r>
          </w:p>
        </w:tc>
        <w:tc>
          <w:tcPr>
            <w:tcW w:w="2126" w:type="dxa"/>
            <w:tcBorders>
              <w:top w:val="single" w:sz="4" w:space="0" w:color="000000"/>
              <w:left w:val="single" w:sz="4" w:space="0" w:color="000000"/>
              <w:bottom w:val="single" w:sz="4" w:space="0" w:color="000000"/>
              <w:right w:val="single" w:sz="4" w:space="0" w:color="auto"/>
            </w:tcBorders>
            <w:shd w:val="clear" w:color="auto" w:fill="D8D8D8"/>
          </w:tcPr>
          <w:p w14:paraId="2CA7F5D1" w14:textId="03B1B3B2" w:rsidR="00DF04F5" w:rsidRDefault="00DF04F5" w:rsidP="00DF04F5">
            <w:pPr>
              <w:snapToGrid w:val="0"/>
              <w:jc w:val="center"/>
              <w:rPr>
                <w:b/>
                <w:sz w:val="22"/>
                <w:szCs w:val="22"/>
                <w:lang w:val="lv-LV"/>
              </w:rPr>
            </w:pPr>
            <w:r>
              <w:rPr>
                <w:b/>
                <w:sz w:val="22"/>
                <w:szCs w:val="22"/>
                <w:lang w:val="lv-LV"/>
              </w:rPr>
              <w:t>Cena EUR bez PVN par visu daudzumu</w:t>
            </w:r>
          </w:p>
        </w:tc>
      </w:tr>
      <w:tr w:rsidR="00DF04F5" w14:paraId="50BBF9A7" w14:textId="428E1BFB" w:rsidTr="00DF04F5">
        <w:trPr>
          <w:trHeight w:val="982"/>
        </w:trPr>
        <w:tc>
          <w:tcPr>
            <w:tcW w:w="709" w:type="dxa"/>
            <w:tcBorders>
              <w:left w:val="single" w:sz="4" w:space="0" w:color="000000"/>
              <w:bottom w:val="single" w:sz="4" w:space="0" w:color="000000"/>
            </w:tcBorders>
            <w:vAlign w:val="center"/>
          </w:tcPr>
          <w:p w14:paraId="57D0576F" w14:textId="77777777" w:rsidR="00DF04F5" w:rsidRDefault="00DF04F5" w:rsidP="00D16CC5">
            <w:pPr>
              <w:snapToGrid w:val="0"/>
              <w:ind w:left="-108" w:firstLine="108"/>
              <w:jc w:val="center"/>
              <w:rPr>
                <w:color w:val="000000"/>
                <w:sz w:val="22"/>
                <w:szCs w:val="22"/>
                <w:lang w:val="lv-LV"/>
              </w:rPr>
            </w:pPr>
            <w:r>
              <w:rPr>
                <w:color w:val="000000"/>
                <w:sz w:val="22"/>
                <w:szCs w:val="22"/>
                <w:lang w:val="lv-LV"/>
              </w:rPr>
              <w:t>1.</w:t>
            </w:r>
          </w:p>
        </w:tc>
        <w:tc>
          <w:tcPr>
            <w:tcW w:w="3042" w:type="dxa"/>
            <w:tcBorders>
              <w:left w:val="single" w:sz="4" w:space="0" w:color="000000"/>
              <w:bottom w:val="single" w:sz="4" w:space="0" w:color="000000"/>
            </w:tcBorders>
            <w:vAlign w:val="center"/>
          </w:tcPr>
          <w:p w14:paraId="6EB7353F" w14:textId="77777777" w:rsidR="00DF04F5" w:rsidRDefault="00DF04F5" w:rsidP="00D16CC5">
            <w:pPr>
              <w:snapToGrid w:val="0"/>
              <w:ind w:left="-108" w:firstLine="108"/>
              <w:jc w:val="center"/>
              <w:rPr>
                <w:color w:val="000000"/>
                <w:sz w:val="22"/>
                <w:szCs w:val="22"/>
                <w:lang w:val="lv-LV"/>
              </w:rPr>
            </w:pPr>
            <w:r>
              <w:rPr>
                <w:color w:val="000000"/>
                <w:sz w:val="22"/>
                <w:szCs w:val="22"/>
                <w:lang w:val="lv-LV"/>
              </w:rPr>
              <w:t>ŽALŪZIJAS KASETĒS</w:t>
            </w:r>
          </w:p>
          <w:p w14:paraId="0582940C" w14:textId="77777777" w:rsidR="00DF04F5" w:rsidRDefault="00DF04F5" w:rsidP="00D16CC5">
            <w:pPr>
              <w:snapToGrid w:val="0"/>
              <w:ind w:left="-108" w:firstLine="108"/>
              <w:jc w:val="center"/>
              <w:rPr>
                <w:color w:val="000000"/>
                <w:sz w:val="22"/>
                <w:szCs w:val="22"/>
                <w:lang w:val="lv-LV"/>
              </w:rPr>
            </w:pPr>
            <w:r>
              <w:rPr>
                <w:color w:val="000000"/>
                <w:sz w:val="22"/>
                <w:szCs w:val="22"/>
                <w:lang w:val="lv-LV"/>
              </w:rPr>
              <w:t xml:space="preserve">  (Liepājas iela 4, Daugavpils)</w:t>
            </w:r>
          </w:p>
        </w:tc>
        <w:tc>
          <w:tcPr>
            <w:tcW w:w="1243" w:type="dxa"/>
            <w:tcBorders>
              <w:left w:val="single" w:sz="4" w:space="0" w:color="000000"/>
              <w:bottom w:val="single" w:sz="4" w:space="0" w:color="000000"/>
            </w:tcBorders>
            <w:vAlign w:val="center"/>
          </w:tcPr>
          <w:p w14:paraId="7D764209" w14:textId="77777777" w:rsidR="00DF04F5" w:rsidRDefault="00DF04F5" w:rsidP="00D16CC5">
            <w:pPr>
              <w:snapToGrid w:val="0"/>
              <w:jc w:val="center"/>
              <w:rPr>
                <w:color w:val="000000"/>
                <w:sz w:val="22"/>
                <w:szCs w:val="22"/>
                <w:lang w:val="en-US"/>
              </w:rPr>
            </w:pPr>
            <w:r>
              <w:rPr>
                <w:color w:val="000000"/>
                <w:sz w:val="22"/>
                <w:szCs w:val="22"/>
                <w:lang w:val="en-US"/>
              </w:rPr>
              <w:t>7</w:t>
            </w:r>
          </w:p>
        </w:tc>
        <w:tc>
          <w:tcPr>
            <w:tcW w:w="1457" w:type="dxa"/>
            <w:tcBorders>
              <w:left w:val="single" w:sz="4" w:space="0" w:color="000000"/>
              <w:bottom w:val="single" w:sz="4" w:space="0" w:color="000000"/>
            </w:tcBorders>
            <w:vAlign w:val="center"/>
          </w:tcPr>
          <w:p w14:paraId="3CD03D85" w14:textId="77777777" w:rsidR="00DF04F5" w:rsidRDefault="00DF04F5" w:rsidP="00D16CC5">
            <w:pPr>
              <w:snapToGrid w:val="0"/>
              <w:jc w:val="center"/>
              <w:rPr>
                <w:sz w:val="22"/>
                <w:szCs w:val="22"/>
                <w:lang w:val="en-US"/>
              </w:rPr>
            </w:pPr>
            <w:r>
              <w:rPr>
                <w:sz w:val="22"/>
                <w:szCs w:val="22"/>
                <w:lang w:val="en-US"/>
              </w:rPr>
              <w:t>1,60</w:t>
            </w:r>
          </w:p>
        </w:tc>
        <w:tc>
          <w:tcPr>
            <w:tcW w:w="1628" w:type="dxa"/>
            <w:tcBorders>
              <w:left w:val="single" w:sz="4" w:space="0" w:color="000000"/>
              <w:bottom w:val="single" w:sz="4" w:space="0" w:color="000000"/>
              <w:right w:val="single" w:sz="4" w:space="0" w:color="auto"/>
            </w:tcBorders>
            <w:vAlign w:val="center"/>
          </w:tcPr>
          <w:p w14:paraId="1BD4E0AC" w14:textId="77777777" w:rsidR="00DF04F5" w:rsidRDefault="00DF04F5" w:rsidP="00D16CC5">
            <w:pPr>
              <w:snapToGrid w:val="0"/>
              <w:jc w:val="center"/>
              <w:rPr>
                <w:sz w:val="22"/>
                <w:szCs w:val="22"/>
                <w:lang w:val="en-US"/>
              </w:rPr>
            </w:pPr>
            <w:r>
              <w:rPr>
                <w:sz w:val="22"/>
                <w:szCs w:val="22"/>
                <w:lang w:val="en-US"/>
              </w:rPr>
              <w:t>1,50</w:t>
            </w:r>
          </w:p>
        </w:tc>
        <w:tc>
          <w:tcPr>
            <w:tcW w:w="1985" w:type="dxa"/>
            <w:tcBorders>
              <w:left w:val="single" w:sz="4" w:space="0" w:color="000000"/>
              <w:bottom w:val="single" w:sz="4" w:space="0" w:color="000000"/>
              <w:right w:val="single" w:sz="4" w:space="0" w:color="auto"/>
            </w:tcBorders>
          </w:tcPr>
          <w:p w14:paraId="74DFD25F" w14:textId="77777777" w:rsidR="00DF04F5" w:rsidRDefault="00DF04F5" w:rsidP="00D16CC5">
            <w:pPr>
              <w:snapToGrid w:val="0"/>
              <w:jc w:val="center"/>
              <w:rPr>
                <w:sz w:val="22"/>
                <w:szCs w:val="22"/>
                <w:lang w:val="en-US"/>
              </w:rPr>
            </w:pPr>
          </w:p>
        </w:tc>
        <w:tc>
          <w:tcPr>
            <w:tcW w:w="2126" w:type="dxa"/>
            <w:tcBorders>
              <w:left w:val="single" w:sz="4" w:space="0" w:color="000000"/>
              <w:bottom w:val="single" w:sz="4" w:space="0" w:color="000000"/>
              <w:right w:val="single" w:sz="4" w:space="0" w:color="auto"/>
            </w:tcBorders>
          </w:tcPr>
          <w:p w14:paraId="60D449D8" w14:textId="77777777" w:rsidR="00DF04F5" w:rsidRDefault="00DF04F5" w:rsidP="00D16CC5">
            <w:pPr>
              <w:snapToGrid w:val="0"/>
              <w:jc w:val="center"/>
              <w:rPr>
                <w:sz w:val="22"/>
                <w:szCs w:val="22"/>
                <w:lang w:val="en-US"/>
              </w:rPr>
            </w:pPr>
          </w:p>
        </w:tc>
      </w:tr>
      <w:tr w:rsidR="00DF04F5" w14:paraId="5982B30F" w14:textId="4B21BF41" w:rsidTr="00DF04F5">
        <w:trPr>
          <w:trHeight w:val="288"/>
        </w:trPr>
        <w:tc>
          <w:tcPr>
            <w:tcW w:w="709" w:type="dxa"/>
            <w:vMerge w:val="restart"/>
            <w:tcBorders>
              <w:left w:val="single" w:sz="4" w:space="0" w:color="000000"/>
            </w:tcBorders>
            <w:vAlign w:val="center"/>
          </w:tcPr>
          <w:p w14:paraId="56656D55" w14:textId="77777777" w:rsidR="00DF04F5" w:rsidRDefault="00DF04F5" w:rsidP="00D16CC5">
            <w:pPr>
              <w:snapToGrid w:val="0"/>
              <w:jc w:val="center"/>
              <w:rPr>
                <w:color w:val="000000"/>
                <w:sz w:val="22"/>
                <w:szCs w:val="22"/>
                <w:lang w:val="lv-LV"/>
              </w:rPr>
            </w:pPr>
            <w:r>
              <w:rPr>
                <w:color w:val="000000"/>
                <w:sz w:val="22"/>
                <w:szCs w:val="22"/>
                <w:lang w:val="lv-LV"/>
              </w:rPr>
              <w:t>2.</w:t>
            </w:r>
          </w:p>
        </w:tc>
        <w:tc>
          <w:tcPr>
            <w:tcW w:w="3042" w:type="dxa"/>
            <w:vMerge w:val="restart"/>
            <w:tcBorders>
              <w:left w:val="single" w:sz="4" w:space="0" w:color="000000"/>
            </w:tcBorders>
            <w:vAlign w:val="center"/>
          </w:tcPr>
          <w:p w14:paraId="0C2044C7" w14:textId="77777777" w:rsidR="00DF04F5" w:rsidRDefault="00DF04F5" w:rsidP="00D16CC5">
            <w:pPr>
              <w:snapToGrid w:val="0"/>
              <w:jc w:val="center"/>
              <w:rPr>
                <w:color w:val="000000"/>
                <w:sz w:val="22"/>
                <w:szCs w:val="22"/>
                <w:lang w:val="lv-LV"/>
              </w:rPr>
            </w:pPr>
            <w:r>
              <w:rPr>
                <w:color w:val="000000"/>
                <w:sz w:val="22"/>
                <w:szCs w:val="22"/>
                <w:lang w:val="lv-LV"/>
              </w:rPr>
              <w:t>TERMOŽALŪZIJAS</w:t>
            </w:r>
          </w:p>
          <w:p w14:paraId="4CFB332D" w14:textId="77777777" w:rsidR="00DF04F5" w:rsidRDefault="00DF04F5" w:rsidP="00D16CC5">
            <w:pPr>
              <w:snapToGrid w:val="0"/>
              <w:jc w:val="center"/>
              <w:rPr>
                <w:color w:val="000000"/>
                <w:sz w:val="22"/>
                <w:szCs w:val="22"/>
                <w:lang w:val="lv-LV"/>
              </w:rPr>
            </w:pPr>
            <w:r>
              <w:rPr>
                <w:color w:val="000000"/>
                <w:sz w:val="22"/>
                <w:szCs w:val="22"/>
                <w:lang w:val="lv-LV"/>
              </w:rPr>
              <w:t>(Vienības iela 8, Daugavpils)</w:t>
            </w:r>
          </w:p>
        </w:tc>
        <w:tc>
          <w:tcPr>
            <w:tcW w:w="1243" w:type="dxa"/>
            <w:tcBorders>
              <w:left w:val="single" w:sz="4" w:space="0" w:color="000000"/>
              <w:bottom w:val="single" w:sz="4" w:space="0" w:color="auto"/>
            </w:tcBorders>
            <w:vAlign w:val="center"/>
          </w:tcPr>
          <w:p w14:paraId="5BE7179E" w14:textId="77777777" w:rsidR="00DF04F5" w:rsidRDefault="00DF04F5" w:rsidP="00D16CC5">
            <w:pPr>
              <w:snapToGrid w:val="0"/>
              <w:jc w:val="center"/>
              <w:rPr>
                <w:sz w:val="22"/>
                <w:szCs w:val="22"/>
                <w:lang w:val="en-US"/>
              </w:rPr>
            </w:pPr>
            <w:r>
              <w:rPr>
                <w:sz w:val="22"/>
                <w:szCs w:val="22"/>
                <w:lang w:val="en-US"/>
              </w:rPr>
              <w:t>1</w:t>
            </w:r>
          </w:p>
        </w:tc>
        <w:tc>
          <w:tcPr>
            <w:tcW w:w="1457" w:type="dxa"/>
            <w:tcBorders>
              <w:left w:val="single" w:sz="4" w:space="0" w:color="000000"/>
              <w:bottom w:val="single" w:sz="4" w:space="0" w:color="auto"/>
            </w:tcBorders>
            <w:vAlign w:val="center"/>
          </w:tcPr>
          <w:p w14:paraId="4B81F32C" w14:textId="77777777" w:rsidR="00DF04F5" w:rsidRDefault="00DF04F5" w:rsidP="00D16CC5">
            <w:pPr>
              <w:tabs>
                <w:tab w:val="left" w:pos="2124"/>
              </w:tabs>
              <w:snapToGrid w:val="0"/>
              <w:jc w:val="center"/>
              <w:rPr>
                <w:color w:val="000000"/>
                <w:sz w:val="22"/>
                <w:szCs w:val="22"/>
                <w:lang w:val="en-US"/>
              </w:rPr>
            </w:pPr>
            <w:r>
              <w:rPr>
                <w:color w:val="000000"/>
                <w:sz w:val="22"/>
                <w:szCs w:val="22"/>
                <w:lang w:val="en-US"/>
              </w:rPr>
              <w:t>1,80</w:t>
            </w:r>
          </w:p>
        </w:tc>
        <w:tc>
          <w:tcPr>
            <w:tcW w:w="1628" w:type="dxa"/>
            <w:tcBorders>
              <w:left w:val="single" w:sz="4" w:space="0" w:color="000000"/>
              <w:bottom w:val="single" w:sz="4" w:space="0" w:color="auto"/>
              <w:right w:val="single" w:sz="4" w:space="0" w:color="auto"/>
            </w:tcBorders>
            <w:vAlign w:val="center"/>
          </w:tcPr>
          <w:p w14:paraId="535AB29A" w14:textId="77777777" w:rsidR="00DF04F5" w:rsidRDefault="00DF04F5" w:rsidP="00D16CC5">
            <w:pPr>
              <w:snapToGrid w:val="0"/>
              <w:jc w:val="center"/>
              <w:rPr>
                <w:sz w:val="22"/>
                <w:szCs w:val="22"/>
                <w:lang w:val="en-US"/>
              </w:rPr>
            </w:pPr>
            <w:r>
              <w:rPr>
                <w:sz w:val="22"/>
                <w:szCs w:val="22"/>
                <w:lang w:val="en-US"/>
              </w:rPr>
              <w:t>1,50</w:t>
            </w:r>
          </w:p>
        </w:tc>
        <w:tc>
          <w:tcPr>
            <w:tcW w:w="1985" w:type="dxa"/>
            <w:tcBorders>
              <w:left w:val="single" w:sz="4" w:space="0" w:color="000000"/>
              <w:bottom w:val="single" w:sz="4" w:space="0" w:color="auto"/>
              <w:right w:val="single" w:sz="4" w:space="0" w:color="auto"/>
            </w:tcBorders>
          </w:tcPr>
          <w:p w14:paraId="2E19F379" w14:textId="77777777" w:rsidR="00DF04F5" w:rsidRDefault="00DF04F5" w:rsidP="00D16CC5">
            <w:pPr>
              <w:snapToGrid w:val="0"/>
              <w:jc w:val="center"/>
              <w:rPr>
                <w:sz w:val="22"/>
                <w:szCs w:val="22"/>
                <w:lang w:val="en-US"/>
              </w:rPr>
            </w:pPr>
          </w:p>
        </w:tc>
        <w:tc>
          <w:tcPr>
            <w:tcW w:w="2126" w:type="dxa"/>
            <w:tcBorders>
              <w:left w:val="single" w:sz="4" w:space="0" w:color="000000"/>
              <w:bottom w:val="single" w:sz="4" w:space="0" w:color="auto"/>
              <w:right w:val="single" w:sz="4" w:space="0" w:color="auto"/>
            </w:tcBorders>
          </w:tcPr>
          <w:p w14:paraId="68B30E02" w14:textId="77777777" w:rsidR="00DF04F5" w:rsidRDefault="00DF04F5" w:rsidP="00D16CC5">
            <w:pPr>
              <w:snapToGrid w:val="0"/>
              <w:jc w:val="center"/>
              <w:rPr>
                <w:sz w:val="22"/>
                <w:szCs w:val="22"/>
                <w:lang w:val="en-US"/>
              </w:rPr>
            </w:pPr>
          </w:p>
        </w:tc>
      </w:tr>
      <w:tr w:rsidR="00DF04F5" w14:paraId="0DD5631A" w14:textId="382D440F" w:rsidTr="00DF04F5">
        <w:trPr>
          <w:trHeight w:val="289"/>
        </w:trPr>
        <w:tc>
          <w:tcPr>
            <w:tcW w:w="709" w:type="dxa"/>
            <w:vMerge/>
            <w:tcBorders>
              <w:left w:val="single" w:sz="4" w:space="0" w:color="000000"/>
              <w:bottom w:val="single" w:sz="4" w:space="0" w:color="auto"/>
            </w:tcBorders>
            <w:vAlign w:val="center"/>
          </w:tcPr>
          <w:p w14:paraId="061C1C9F" w14:textId="77777777" w:rsidR="00DF04F5" w:rsidRDefault="00DF04F5" w:rsidP="00D16CC5">
            <w:pPr>
              <w:snapToGrid w:val="0"/>
              <w:jc w:val="center"/>
              <w:rPr>
                <w:color w:val="000000"/>
                <w:sz w:val="22"/>
                <w:szCs w:val="22"/>
                <w:lang w:val="lv-LV"/>
              </w:rPr>
            </w:pPr>
          </w:p>
        </w:tc>
        <w:tc>
          <w:tcPr>
            <w:tcW w:w="3042" w:type="dxa"/>
            <w:vMerge/>
            <w:tcBorders>
              <w:left w:val="single" w:sz="4" w:space="0" w:color="000000"/>
              <w:bottom w:val="single" w:sz="4" w:space="0" w:color="000000"/>
            </w:tcBorders>
            <w:vAlign w:val="center"/>
          </w:tcPr>
          <w:p w14:paraId="7F82AEE3" w14:textId="77777777" w:rsidR="00DF04F5" w:rsidRDefault="00DF04F5" w:rsidP="00D16CC5">
            <w:pPr>
              <w:snapToGrid w:val="0"/>
              <w:jc w:val="center"/>
              <w:rPr>
                <w:color w:val="000000"/>
                <w:sz w:val="22"/>
                <w:szCs w:val="22"/>
                <w:lang w:val="lv-LV"/>
              </w:rPr>
            </w:pPr>
          </w:p>
        </w:tc>
        <w:tc>
          <w:tcPr>
            <w:tcW w:w="1243" w:type="dxa"/>
            <w:tcBorders>
              <w:top w:val="single" w:sz="4" w:space="0" w:color="auto"/>
              <w:left w:val="single" w:sz="4" w:space="0" w:color="000000"/>
              <w:bottom w:val="single" w:sz="4" w:space="0" w:color="000000"/>
            </w:tcBorders>
            <w:vAlign w:val="center"/>
          </w:tcPr>
          <w:p w14:paraId="537C4455" w14:textId="77777777" w:rsidR="00DF04F5" w:rsidRDefault="00DF04F5" w:rsidP="00D16CC5">
            <w:pPr>
              <w:snapToGrid w:val="0"/>
              <w:jc w:val="center"/>
              <w:rPr>
                <w:sz w:val="22"/>
                <w:szCs w:val="22"/>
                <w:lang w:val="en-US"/>
              </w:rPr>
            </w:pPr>
            <w:r>
              <w:rPr>
                <w:sz w:val="22"/>
                <w:szCs w:val="22"/>
                <w:lang w:val="en-US"/>
              </w:rPr>
              <w:t>3</w:t>
            </w:r>
          </w:p>
        </w:tc>
        <w:tc>
          <w:tcPr>
            <w:tcW w:w="1457" w:type="dxa"/>
            <w:tcBorders>
              <w:top w:val="single" w:sz="4" w:space="0" w:color="auto"/>
              <w:left w:val="single" w:sz="4" w:space="0" w:color="000000"/>
              <w:bottom w:val="single" w:sz="4" w:space="0" w:color="000000"/>
            </w:tcBorders>
            <w:vAlign w:val="center"/>
          </w:tcPr>
          <w:p w14:paraId="6156531C" w14:textId="77777777" w:rsidR="00DF04F5" w:rsidRDefault="00DF04F5" w:rsidP="00D16CC5">
            <w:pPr>
              <w:tabs>
                <w:tab w:val="left" w:pos="2124"/>
              </w:tabs>
              <w:snapToGrid w:val="0"/>
              <w:jc w:val="center"/>
              <w:rPr>
                <w:color w:val="000000"/>
                <w:sz w:val="22"/>
                <w:szCs w:val="22"/>
                <w:lang w:val="en-US"/>
              </w:rPr>
            </w:pPr>
            <w:r>
              <w:rPr>
                <w:color w:val="000000"/>
                <w:sz w:val="22"/>
                <w:szCs w:val="22"/>
                <w:lang w:val="en-US"/>
              </w:rPr>
              <w:t>1,20</w:t>
            </w:r>
          </w:p>
        </w:tc>
        <w:tc>
          <w:tcPr>
            <w:tcW w:w="1628" w:type="dxa"/>
            <w:tcBorders>
              <w:top w:val="single" w:sz="4" w:space="0" w:color="auto"/>
              <w:left w:val="single" w:sz="4" w:space="0" w:color="000000"/>
              <w:bottom w:val="single" w:sz="4" w:space="0" w:color="000000"/>
              <w:right w:val="single" w:sz="4" w:space="0" w:color="auto"/>
            </w:tcBorders>
            <w:vAlign w:val="center"/>
          </w:tcPr>
          <w:p w14:paraId="47BF3808" w14:textId="77777777" w:rsidR="00DF04F5" w:rsidRDefault="00DF04F5" w:rsidP="00D16CC5">
            <w:pPr>
              <w:snapToGrid w:val="0"/>
              <w:jc w:val="center"/>
              <w:rPr>
                <w:sz w:val="22"/>
                <w:szCs w:val="22"/>
                <w:lang w:val="en-US"/>
              </w:rPr>
            </w:pPr>
            <w:r>
              <w:rPr>
                <w:sz w:val="22"/>
                <w:szCs w:val="22"/>
                <w:lang w:val="en-US"/>
              </w:rPr>
              <w:t>2,20</w:t>
            </w:r>
          </w:p>
        </w:tc>
        <w:tc>
          <w:tcPr>
            <w:tcW w:w="1985" w:type="dxa"/>
            <w:tcBorders>
              <w:top w:val="single" w:sz="4" w:space="0" w:color="auto"/>
              <w:left w:val="single" w:sz="4" w:space="0" w:color="000000"/>
              <w:bottom w:val="single" w:sz="4" w:space="0" w:color="000000"/>
              <w:right w:val="single" w:sz="4" w:space="0" w:color="auto"/>
            </w:tcBorders>
          </w:tcPr>
          <w:p w14:paraId="31C6B3B6" w14:textId="77777777" w:rsidR="00DF04F5" w:rsidRDefault="00DF04F5" w:rsidP="00D16CC5">
            <w:pPr>
              <w:snapToGrid w:val="0"/>
              <w:jc w:val="center"/>
              <w:rPr>
                <w:sz w:val="22"/>
                <w:szCs w:val="22"/>
                <w:lang w:val="en-US"/>
              </w:rPr>
            </w:pPr>
          </w:p>
        </w:tc>
        <w:tc>
          <w:tcPr>
            <w:tcW w:w="2126" w:type="dxa"/>
            <w:tcBorders>
              <w:top w:val="single" w:sz="4" w:space="0" w:color="auto"/>
              <w:left w:val="single" w:sz="4" w:space="0" w:color="000000"/>
              <w:bottom w:val="single" w:sz="4" w:space="0" w:color="000000"/>
              <w:right w:val="single" w:sz="4" w:space="0" w:color="auto"/>
            </w:tcBorders>
          </w:tcPr>
          <w:p w14:paraId="3B98CB6A" w14:textId="77777777" w:rsidR="00DF04F5" w:rsidRDefault="00DF04F5" w:rsidP="00D16CC5">
            <w:pPr>
              <w:snapToGrid w:val="0"/>
              <w:jc w:val="center"/>
              <w:rPr>
                <w:sz w:val="22"/>
                <w:szCs w:val="22"/>
                <w:lang w:val="en-US"/>
              </w:rPr>
            </w:pPr>
          </w:p>
        </w:tc>
      </w:tr>
      <w:tr w:rsidR="00DF04F5" w14:paraId="59AF85C4" w14:textId="6FC084C9" w:rsidTr="00DF04F5">
        <w:trPr>
          <w:trHeight w:val="289"/>
        </w:trPr>
        <w:tc>
          <w:tcPr>
            <w:tcW w:w="709" w:type="dxa"/>
            <w:vMerge w:val="restart"/>
            <w:tcBorders>
              <w:top w:val="single" w:sz="4" w:space="0" w:color="auto"/>
              <w:left w:val="single" w:sz="4" w:space="0" w:color="auto"/>
              <w:right w:val="single" w:sz="4" w:space="0" w:color="auto"/>
            </w:tcBorders>
            <w:vAlign w:val="center"/>
          </w:tcPr>
          <w:p w14:paraId="4E4787E7" w14:textId="77777777" w:rsidR="00DF04F5" w:rsidRDefault="00DF04F5" w:rsidP="00D16CC5">
            <w:pPr>
              <w:snapToGrid w:val="0"/>
              <w:jc w:val="center"/>
              <w:rPr>
                <w:color w:val="000000"/>
                <w:sz w:val="22"/>
                <w:szCs w:val="22"/>
                <w:lang w:val="lv-LV"/>
              </w:rPr>
            </w:pPr>
            <w:r>
              <w:rPr>
                <w:color w:val="000000"/>
                <w:sz w:val="22"/>
                <w:szCs w:val="22"/>
                <w:lang w:val="lv-LV"/>
              </w:rPr>
              <w:t>3.</w:t>
            </w:r>
          </w:p>
        </w:tc>
        <w:tc>
          <w:tcPr>
            <w:tcW w:w="3042" w:type="dxa"/>
            <w:vMerge w:val="restart"/>
            <w:tcBorders>
              <w:left w:val="single" w:sz="4" w:space="0" w:color="auto"/>
            </w:tcBorders>
            <w:vAlign w:val="center"/>
          </w:tcPr>
          <w:p w14:paraId="2935903F" w14:textId="77777777" w:rsidR="00DF04F5" w:rsidRDefault="00DF04F5" w:rsidP="00D16CC5">
            <w:pPr>
              <w:snapToGrid w:val="0"/>
              <w:ind w:left="-108" w:firstLine="108"/>
              <w:jc w:val="center"/>
              <w:rPr>
                <w:color w:val="000000"/>
                <w:sz w:val="22"/>
                <w:szCs w:val="22"/>
                <w:lang w:val="lv-LV"/>
              </w:rPr>
            </w:pPr>
            <w:r>
              <w:rPr>
                <w:color w:val="000000"/>
                <w:sz w:val="22"/>
                <w:szCs w:val="22"/>
                <w:lang w:val="lv-LV"/>
              </w:rPr>
              <w:t>ŽALŪZIJAS KASETĒS</w:t>
            </w:r>
          </w:p>
          <w:p w14:paraId="06EB86E0" w14:textId="77777777" w:rsidR="00DF04F5" w:rsidRDefault="00DF04F5" w:rsidP="00D16CC5">
            <w:pPr>
              <w:snapToGrid w:val="0"/>
              <w:jc w:val="center"/>
              <w:rPr>
                <w:color w:val="000000"/>
                <w:sz w:val="22"/>
                <w:szCs w:val="22"/>
                <w:lang w:val="lv-LV"/>
              </w:rPr>
            </w:pPr>
            <w:r>
              <w:rPr>
                <w:color w:val="000000"/>
                <w:sz w:val="22"/>
                <w:szCs w:val="22"/>
                <w:lang w:val="lv-LV"/>
              </w:rPr>
              <w:t xml:space="preserve"> (Arhitektu iela 21, Daugavpils)</w:t>
            </w:r>
          </w:p>
        </w:tc>
        <w:tc>
          <w:tcPr>
            <w:tcW w:w="1243" w:type="dxa"/>
            <w:tcBorders>
              <w:left w:val="single" w:sz="4" w:space="0" w:color="000000"/>
              <w:bottom w:val="single" w:sz="4" w:space="0" w:color="auto"/>
            </w:tcBorders>
            <w:vAlign w:val="center"/>
          </w:tcPr>
          <w:p w14:paraId="14A1E584" w14:textId="77777777" w:rsidR="00DF04F5" w:rsidRDefault="00DF04F5" w:rsidP="00D16CC5">
            <w:pPr>
              <w:snapToGrid w:val="0"/>
              <w:jc w:val="center"/>
              <w:rPr>
                <w:sz w:val="22"/>
                <w:szCs w:val="22"/>
                <w:lang w:val="en-US"/>
              </w:rPr>
            </w:pPr>
            <w:r>
              <w:rPr>
                <w:sz w:val="22"/>
                <w:szCs w:val="22"/>
                <w:lang w:val="en-US"/>
              </w:rPr>
              <w:t>13</w:t>
            </w:r>
          </w:p>
        </w:tc>
        <w:tc>
          <w:tcPr>
            <w:tcW w:w="1457" w:type="dxa"/>
            <w:tcBorders>
              <w:left w:val="single" w:sz="4" w:space="0" w:color="000000"/>
              <w:bottom w:val="single" w:sz="4" w:space="0" w:color="auto"/>
            </w:tcBorders>
            <w:vAlign w:val="center"/>
          </w:tcPr>
          <w:p w14:paraId="21EEBDE4" w14:textId="77777777" w:rsidR="00DF04F5" w:rsidRDefault="00DF04F5" w:rsidP="00D16CC5">
            <w:pPr>
              <w:tabs>
                <w:tab w:val="left" w:pos="2124"/>
              </w:tabs>
              <w:snapToGrid w:val="0"/>
              <w:jc w:val="center"/>
              <w:rPr>
                <w:color w:val="000000"/>
                <w:sz w:val="22"/>
                <w:szCs w:val="22"/>
                <w:lang w:val="lv-LV"/>
              </w:rPr>
            </w:pPr>
            <w:r>
              <w:rPr>
                <w:sz w:val="22"/>
                <w:szCs w:val="22"/>
                <w:lang w:val="en-US"/>
              </w:rPr>
              <w:t>1,34</w:t>
            </w:r>
          </w:p>
        </w:tc>
        <w:tc>
          <w:tcPr>
            <w:tcW w:w="1628" w:type="dxa"/>
            <w:tcBorders>
              <w:left w:val="single" w:sz="4" w:space="0" w:color="000000"/>
              <w:bottom w:val="single" w:sz="4" w:space="0" w:color="auto"/>
              <w:right w:val="single" w:sz="4" w:space="0" w:color="auto"/>
            </w:tcBorders>
            <w:vAlign w:val="center"/>
          </w:tcPr>
          <w:p w14:paraId="5EF78B80" w14:textId="77777777" w:rsidR="00DF04F5" w:rsidRDefault="00DF04F5" w:rsidP="00D16CC5">
            <w:pPr>
              <w:snapToGrid w:val="0"/>
              <w:ind w:left="550" w:hangingChars="250" w:hanging="550"/>
              <w:jc w:val="center"/>
              <w:rPr>
                <w:sz w:val="22"/>
                <w:szCs w:val="22"/>
                <w:lang w:val="lv-LV"/>
              </w:rPr>
            </w:pPr>
            <w:r>
              <w:rPr>
                <w:sz w:val="22"/>
                <w:szCs w:val="22"/>
                <w:lang w:val="en-US"/>
              </w:rPr>
              <w:t>1,65</w:t>
            </w:r>
          </w:p>
        </w:tc>
        <w:tc>
          <w:tcPr>
            <w:tcW w:w="1985" w:type="dxa"/>
            <w:tcBorders>
              <w:left w:val="single" w:sz="4" w:space="0" w:color="000000"/>
              <w:bottom w:val="single" w:sz="4" w:space="0" w:color="auto"/>
              <w:right w:val="single" w:sz="4" w:space="0" w:color="auto"/>
            </w:tcBorders>
          </w:tcPr>
          <w:p w14:paraId="40494508" w14:textId="77777777" w:rsidR="00DF04F5" w:rsidRDefault="00DF04F5" w:rsidP="00D16CC5">
            <w:pPr>
              <w:snapToGrid w:val="0"/>
              <w:ind w:left="550" w:hangingChars="250" w:hanging="550"/>
              <w:jc w:val="center"/>
              <w:rPr>
                <w:sz w:val="22"/>
                <w:szCs w:val="22"/>
                <w:lang w:val="en-US"/>
              </w:rPr>
            </w:pPr>
          </w:p>
        </w:tc>
        <w:tc>
          <w:tcPr>
            <w:tcW w:w="2126" w:type="dxa"/>
            <w:tcBorders>
              <w:left w:val="single" w:sz="4" w:space="0" w:color="000000"/>
              <w:bottom w:val="single" w:sz="4" w:space="0" w:color="auto"/>
              <w:right w:val="single" w:sz="4" w:space="0" w:color="auto"/>
            </w:tcBorders>
          </w:tcPr>
          <w:p w14:paraId="47B306B5" w14:textId="77777777" w:rsidR="00DF04F5" w:rsidRDefault="00DF04F5" w:rsidP="00D16CC5">
            <w:pPr>
              <w:snapToGrid w:val="0"/>
              <w:ind w:left="550" w:hangingChars="250" w:hanging="550"/>
              <w:jc w:val="center"/>
              <w:rPr>
                <w:sz w:val="22"/>
                <w:szCs w:val="22"/>
                <w:lang w:val="en-US"/>
              </w:rPr>
            </w:pPr>
          </w:p>
        </w:tc>
      </w:tr>
      <w:tr w:rsidR="00DF04F5" w14:paraId="05B39665" w14:textId="3A1538FA" w:rsidTr="00DF04F5">
        <w:trPr>
          <w:trHeight w:val="289"/>
        </w:trPr>
        <w:tc>
          <w:tcPr>
            <w:tcW w:w="709" w:type="dxa"/>
            <w:vMerge/>
            <w:tcBorders>
              <w:top w:val="single" w:sz="4" w:space="0" w:color="auto"/>
              <w:left w:val="single" w:sz="4" w:space="0" w:color="auto"/>
              <w:right w:val="single" w:sz="4" w:space="0" w:color="auto"/>
            </w:tcBorders>
            <w:vAlign w:val="center"/>
          </w:tcPr>
          <w:p w14:paraId="3DAB88FE" w14:textId="77777777" w:rsidR="00DF04F5" w:rsidRDefault="00DF04F5" w:rsidP="00D16CC5">
            <w:pPr>
              <w:snapToGrid w:val="0"/>
              <w:jc w:val="center"/>
              <w:rPr>
                <w:color w:val="000000"/>
                <w:sz w:val="22"/>
                <w:szCs w:val="22"/>
                <w:lang w:val="lv-LV"/>
              </w:rPr>
            </w:pPr>
          </w:p>
        </w:tc>
        <w:tc>
          <w:tcPr>
            <w:tcW w:w="3042" w:type="dxa"/>
            <w:vMerge/>
            <w:tcBorders>
              <w:left w:val="single" w:sz="4" w:space="0" w:color="auto"/>
            </w:tcBorders>
            <w:vAlign w:val="center"/>
          </w:tcPr>
          <w:p w14:paraId="78B35B7A" w14:textId="77777777" w:rsidR="00DF04F5" w:rsidRDefault="00DF04F5" w:rsidP="00D16CC5">
            <w:pPr>
              <w:snapToGrid w:val="0"/>
              <w:ind w:left="-108" w:firstLine="108"/>
              <w:jc w:val="center"/>
              <w:rPr>
                <w:color w:val="000000"/>
                <w:sz w:val="22"/>
                <w:szCs w:val="22"/>
                <w:lang w:val="lv-LV"/>
              </w:rPr>
            </w:pPr>
          </w:p>
        </w:tc>
        <w:tc>
          <w:tcPr>
            <w:tcW w:w="1243" w:type="dxa"/>
            <w:tcBorders>
              <w:top w:val="single" w:sz="4" w:space="0" w:color="auto"/>
              <w:left w:val="single" w:sz="4" w:space="0" w:color="000000"/>
              <w:bottom w:val="single" w:sz="4" w:space="0" w:color="auto"/>
            </w:tcBorders>
            <w:vAlign w:val="center"/>
          </w:tcPr>
          <w:p w14:paraId="13C9440B" w14:textId="77777777" w:rsidR="00DF04F5" w:rsidRDefault="00DF04F5" w:rsidP="00D16CC5">
            <w:pPr>
              <w:snapToGrid w:val="0"/>
              <w:jc w:val="center"/>
              <w:rPr>
                <w:sz w:val="22"/>
                <w:szCs w:val="22"/>
                <w:lang w:val="en-US"/>
              </w:rPr>
            </w:pPr>
            <w:r>
              <w:rPr>
                <w:sz w:val="22"/>
                <w:szCs w:val="22"/>
                <w:lang w:val="en-US"/>
              </w:rPr>
              <w:t>22</w:t>
            </w:r>
          </w:p>
        </w:tc>
        <w:tc>
          <w:tcPr>
            <w:tcW w:w="1457" w:type="dxa"/>
            <w:tcBorders>
              <w:top w:val="single" w:sz="4" w:space="0" w:color="auto"/>
              <w:left w:val="single" w:sz="4" w:space="0" w:color="000000"/>
              <w:bottom w:val="single" w:sz="4" w:space="0" w:color="auto"/>
            </w:tcBorders>
            <w:vAlign w:val="center"/>
          </w:tcPr>
          <w:p w14:paraId="2B44230E" w14:textId="77777777" w:rsidR="00DF04F5" w:rsidRDefault="00DF04F5" w:rsidP="00D16CC5">
            <w:pPr>
              <w:tabs>
                <w:tab w:val="left" w:pos="2124"/>
              </w:tabs>
              <w:snapToGrid w:val="0"/>
              <w:jc w:val="center"/>
              <w:rPr>
                <w:sz w:val="22"/>
                <w:szCs w:val="22"/>
                <w:lang w:val="en-US"/>
              </w:rPr>
            </w:pPr>
            <w:r>
              <w:rPr>
                <w:sz w:val="22"/>
                <w:szCs w:val="22"/>
                <w:lang w:val="en-US"/>
              </w:rPr>
              <w:t>1,48</w:t>
            </w:r>
          </w:p>
        </w:tc>
        <w:tc>
          <w:tcPr>
            <w:tcW w:w="1628" w:type="dxa"/>
            <w:tcBorders>
              <w:top w:val="single" w:sz="4" w:space="0" w:color="auto"/>
              <w:left w:val="single" w:sz="4" w:space="0" w:color="000000"/>
              <w:bottom w:val="single" w:sz="4" w:space="0" w:color="auto"/>
              <w:right w:val="single" w:sz="4" w:space="0" w:color="auto"/>
            </w:tcBorders>
            <w:vAlign w:val="center"/>
          </w:tcPr>
          <w:p w14:paraId="70018761" w14:textId="77777777" w:rsidR="00DF04F5" w:rsidRDefault="00DF04F5" w:rsidP="00D16CC5">
            <w:pPr>
              <w:snapToGrid w:val="0"/>
              <w:ind w:left="550" w:hangingChars="250" w:hanging="550"/>
              <w:jc w:val="center"/>
              <w:rPr>
                <w:sz w:val="22"/>
                <w:szCs w:val="22"/>
                <w:lang w:val="en-US"/>
              </w:rPr>
            </w:pPr>
            <w:r>
              <w:rPr>
                <w:sz w:val="22"/>
                <w:szCs w:val="22"/>
                <w:lang w:val="en-US"/>
              </w:rPr>
              <w:t>1,55</w:t>
            </w:r>
          </w:p>
        </w:tc>
        <w:tc>
          <w:tcPr>
            <w:tcW w:w="1985" w:type="dxa"/>
            <w:tcBorders>
              <w:top w:val="single" w:sz="4" w:space="0" w:color="auto"/>
              <w:left w:val="single" w:sz="4" w:space="0" w:color="000000"/>
              <w:bottom w:val="single" w:sz="4" w:space="0" w:color="auto"/>
              <w:right w:val="single" w:sz="4" w:space="0" w:color="auto"/>
            </w:tcBorders>
          </w:tcPr>
          <w:p w14:paraId="11029FE2" w14:textId="77777777" w:rsidR="00DF04F5" w:rsidRDefault="00DF04F5" w:rsidP="00D16CC5">
            <w:pPr>
              <w:snapToGrid w:val="0"/>
              <w:ind w:left="550" w:hangingChars="250" w:hanging="550"/>
              <w:jc w:val="center"/>
              <w:rPr>
                <w:sz w:val="22"/>
                <w:szCs w:val="22"/>
                <w:lang w:val="en-US"/>
              </w:rPr>
            </w:pPr>
          </w:p>
        </w:tc>
        <w:tc>
          <w:tcPr>
            <w:tcW w:w="2126" w:type="dxa"/>
            <w:tcBorders>
              <w:top w:val="single" w:sz="4" w:space="0" w:color="auto"/>
              <w:left w:val="single" w:sz="4" w:space="0" w:color="000000"/>
              <w:bottom w:val="single" w:sz="4" w:space="0" w:color="auto"/>
              <w:right w:val="single" w:sz="4" w:space="0" w:color="auto"/>
            </w:tcBorders>
          </w:tcPr>
          <w:p w14:paraId="5B37A5E3" w14:textId="77777777" w:rsidR="00DF04F5" w:rsidRDefault="00DF04F5" w:rsidP="00D16CC5">
            <w:pPr>
              <w:snapToGrid w:val="0"/>
              <w:ind w:left="550" w:hangingChars="250" w:hanging="550"/>
              <w:jc w:val="center"/>
              <w:rPr>
                <w:sz w:val="22"/>
                <w:szCs w:val="22"/>
                <w:lang w:val="en-US"/>
              </w:rPr>
            </w:pPr>
          </w:p>
        </w:tc>
      </w:tr>
      <w:tr w:rsidR="00DF04F5" w14:paraId="162F1E35" w14:textId="00E3D1DB" w:rsidTr="00DF04F5">
        <w:trPr>
          <w:trHeight w:val="289"/>
        </w:trPr>
        <w:tc>
          <w:tcPr>
            <w:tcW w:w="709" w:type="dxa"/>
            <w:vMerge/>
            <w:tcBorders>
              <w:top w:val="single" w:sz="4" w:space="0" w:color="auto"/>
              <w:left w:val="single" w:sz="4" w:space="0" w:color="auto"/>
              <w:right w:val="single" w:sz="4" w:space="0" w:color="auto"/>
            </w:tcBorders>
            <w:vAlign w:val="center"/>
          </w:tcPr>
          <w:p w14:paraId="559D416F" w14:textId="77777777" w:rsidR="00DF04F5" w:rsidRDefault="00DF04F5" w:rsidP="00D16CC5">
            <w:pPr>
              <w:snapToGrid w:val="0"/>
              <w:jc w:val="center"/>
              <w:rPr>
                <w:color w:val="000000"/>
                <w:sz w:val="22"/>
                <w:szCs w:val="22"/>
                <w:lang w:val="lv-LV"/>
              </w:rPr>
            </w:pPr>
          </w:p>
        </w:tc>
        <w:tc>
          <w:tcPr>
            <w:tcW w:w="3042" w:type="dxa"/>
            <w:vMerge/>
            <w:tcBorders>
              <w:left w:val="single" w:sz="4" w:space="0" w:color="auto"/>
            </w:tcBorders>
            <w:vAlign w:val="center"/>
          </w:tcPr>
          <w:p w14:paraId="0CE427A1" w14:textId="77777777" w:rsidR="00DF04F5" w:rsidRDefault="00DF04F5" w:rsidP="00D16CC5">
            <w:pPr>
              <w:snapToGrid w:val="0"/>
              <w:ind w:left="-108" w:firstLine="108"/>
              <w:jc w:val="center"/>
              <w:rPr>
                <w:color w:val="000000"/>
                <w:sz w:val="22"/>
                <w:szCs w:val="22"/>
                <w:lang w:val="lv-LV"/>
              </w:rPr>
            </w:pPr>
          </w:p>
        </w:tc>
        <w:tc>
          <w:tcPr>
            <w:tcW w:w="1243" w:type="dxa"/>
            <w:tcBorders>
              <w:top w:val="single" w:sz="4" w:space="0" w:color="auto"/>
              <w:left w:val="single" w:sz="4" w:space="0" w:color="000000"/>
              <w:bottom w:val="single" w:sz="4" w:space="0" w:color="auto"/>
            </w:tcBorders>
            <w:vAlign w:val="center"/>
          </w:tcPr>
          <w:p w14:paraId="27D0F8F9" w14:textId="77777777" w:rsidR="00DF04F5" w:rsidRDefault="00DF04F5" w:rsidP="00D16CC5">
            <w:pPr>
              <w:snapToGrid w:val="0"/>
              <w:jc w:val="center"/>
              <w:rPr>
                <w:sz w:val="22"/>
                <w:szCs w:val="22"/>
                <w:lang w:val="en-US"/>
              </w:rPr>
            </w:pPr>
            <w:r>
              <w:rPr>
                <w:sz w:val="22"/>
                <w:szCs w:val="22"/>
                <w:lang w:val="en-US"/>
              </w:rPr>
              <w:t>23</w:t>
            </w:r>
          </w:p>
        </w:tc>
        <w:tc>
          <w:tcPr>
            <w:tcW w:w="1457" w:type="dxa"/>
            <w:tcBorders>
              <w:top w:val="single" w:sz="4" w:space="0" w:color="auto"/>
              <w:left w:val="single" w:sz="4" w:space="0" w:color="000000"/>
              <w:bottom w:val="single" w:sz="4" w:space="0" w:color="auto"/>
            </w:tcBorders>
            <w:vAlign w:val="center"/>
          </w:tcPr>
          <w:p w14:paraId="16EC25C0" w14:textId="77777777" w:rsidR="00DF04F5" w:rsidRDefault="00DF04F5" w:rsidP="00D16CC5">
            <w:pPr>
              <w:tabs>
                <w:tab w:val="left" w:pos="2124"/>
              </w:tabs>
              <w:snapToGrid w:val="0"/>
              <w:jc w:val="center"/>
              <w:rPr>
                <w:sz w:val="22"/>
                <w:szCs w:val="22"/>
                <w:lang w:val="en-US"/>
              </w:rPr>
            </w:pPr>
            <w:r>
              <w:rPr>
                <w:sz w:val="22"/>
                <w:szCs w:val="22"/>
                <w:lang w:val="en-US"/>
              </w:rPr>
              <w:t>1,64</w:t>
            </w:r>
          </w:p>
        </w:tc>
        <w:tc>
          <w:tcPr>
            <w:tcW w:w="1628" w:type="dxa"/>
            <w:tcBorders>
              <w:top w:val="single" w:sz="4" w:space="0" w:color="auto"/>
              <w:left w:val="single" w:sz="4" w:space="0" w:color="000000"/>
              <w:bottom w:val="single" w:sz="4" w:space="0" w:color="auto"/>
              <w:right w:val="single" w:sz="4" w:space="0" w:color="auto"/>
            </w:tcBorders>
            <w:vAlign w:val="center"/>
          </w:tcPr>
          <w:p w14:paraId="7C71008D" w14:textId="77777777" w:rsidR="00DF04F5" w:rsidRDefault="00DF04F5" w:rsidP="00D16CC5">
            <w:pPr>
              <w:snapToGrid w:val="0"/>
              <w:ind w:left="550" w:hangingChars="250" w:hanging="550"/>
              <w:jc w:val="center"/>
              <w:rPr>
                <w:sz w:val="22"/>
                <w:szCs w:val="22"/>
                <w:lang w:val="en-US"/>
              </w:rPr>
            </w:pPr>
            <w:r>
              <w:rPr>
                <w:sz w:val="22"/>
                <w:szCs w:val="22"/>
                <w:lang w:val="en-US"/>
              </w:rPr>
              <w:t>1,30</w:t>
            </w:r>
          </w:p>
        </w:tc>
        <w:tc>
          <w:tcPr>
            <w:tcW w:w="1985" w:type="dxa"/>
            <w:tcBorders>
              <w:top w:val="single" w:sz="4" w:space="0" w:color="auto"/>
              <w:left w:val="single" w:sz="4" w:space="0" w:color="000000"/>
              <w:bottom w:val="single" w:sz="4" w:space="0" w:color="auto"/>
              <w:right w:val="single" w:sz="4" w:space="0" w:color="auto"/>
            </w:tcBorders>
          </w:tcPr>
          <w:p w14:paraId="4EFFEF35" w14:textId="77777777" w:rsidR="00DF04F5" w:rsidRDefault="00DF04F5" w:rsidP="00D16CC5">
            <w:pPr>
              <w:snapToGrid w:val="0"/>
              <w:ind w:left="550" w:hangingChars="250" w:hanging="550"/>
              <w:jc w:val="center"/>
              <w:rPr>
                <w:sz w:val="22"/>
                <w:szCs w:val="22"/>
                <w:lang w:val="en-US"/>
              </w:rPr>
            </w:pPr>
          </w:p>
        </w:tc>
        <w:tc>
          <w:tcPr>
            <w:tcW w:w="2126" w:type="dxa"/>
            <w:tcBorders>
              <w:top w:val="single" w:sz="4" w:space="0" w:color="auto"/>
              <w:left w:val="single" w:sz="4" w:space="0" w:color="000000"/>
              <w:bottom w:val="single" w:sz="4" w:space="0" w:color="auto"/>
              <w:right w:val="single" w:sz="4" w:space="0" w:color="auto"/>
            </w:tcBorders>
          </w:tcPr>
          <w:p w14:paraId="3EF6709C" w14:textId="77777777" w:rsidR="00DF04F5" w:rsidRDefault="00DF04F5" w:rsidP="00D16CC5">
            <w:pPr>
              <w:snapToGrid w:val="0"/>
              <w:ind w:left="550" w:hangingChars="250" w:hanging="550"/>
              <w:jc w:val="center"/>
              <w:rPr>
                <w:sz w:val="22"/>
                <w:szCs w:val="22"/>
                <w:lang w:val="en-US"/>
              </w:rPr>
            </w:pPr>
          </w:p>
        </w:tc>
      </w:tr>
      <w:tr w:rsidR="00DF04F5" w14:paraId="2EBA9540" w14:textId="0F4AF767" w:rsidTr="00DF04F5">
        <w:trPr>
          <w:trHeight w:val="289"/>
        </w:trPr>
        <w:tc>
          <w:tcPr>
            <w:tcW w:w="709" w:type="dxa"/>
            <w:vMerge/>
            <w:tcBorders>
              <w:top w:val="single" w:sz="4" w:space="0" w:color="auto"/>
              <w:left w:val="single" w:sz="4" w:space="0" w:color="auto"/>
              <w:right w:val="single" w:sz="4" w:space="0" w:color="auto"/>
            </w:tcBorders>
            <w:vAlign w:val="center"/>
          </w:tcPr>
          <w:p w14:paraId="28A689D5" w14:textId="77777777" w:rsidR="00DF04F5" w:rsidRDefault="00DF04F5" w:rsidP="00D16CC5">
            <w:pPr>
              <w:snapToGrid w:val="0"/>
              <w:jc w:val="center"/>
              <w:rPr>
                <w:color w:val="000000"/>
                <w:sz w:val="22"/>
                <w:szCs w:val="22"/>
                <w:lang w:val="lv-LV"/>
              </w:rPr>
            </w:pPr>
          </w:p>
        </w:tc>
        <w:tc>
          <w:tcPr>
            <w:tcW w:w="3042" w:type="dxa"/>
            <w:vMerge/>
            <w:tcBorders>
              <w:left w:val="single" w:sz="4" w:space="0" w:color="auto"/>
            </w:tcBorders>
            <w:vAlign w:val="center"/>
          </w:tcPr>
          <w:p w14:paraId="18027B29" w14:textId="77777777" w:rsidR="00DF04F5" w:rsidRDefault="00DF04F5" w:rsidP="00D16CC5">
            <w:pPr>
              <w:snapToGrid w:val="0"/>
              <w:ind w:left="-108" w:firstLine="108"/>
              <w:jc w:val="center"/>
              <w:rPr>
                <w:color w:val="000000"/>
                <w:sz w:val="22"/>
                <w:szCs w:val="22"/>
                <w:lang w:val="lv-LV"/>
              </w:rPr>
            </w:pPr>
          </w:p>
        </w:tc>
        <w:tc>
          <w:tcPr>
            <w:tcW w:w="1243" w:type="dxa"/>
            <w:tcBorders>
              <w:top w:val="single" w:sz="4" w:space="0" w:color="auto"/>
              <w:left w:val="single" w:sz="4" w:space="0" w:color="000000"/>
              <w:bottom w:val="single" w:sz="4" w:space="0" w:color="auto"/>
            </w:tcBorders>
            <w:vAlign w:val="center"/>
          </w:tcPr>
          <w:p w14:paraId="323B9203" w14:textId="77777777" w:rsidR="00DF04F5" w:rsidRDefault="00DF04F5" w:rsidP="00D16CC5">
            <w:pPr>
              <w:snapToGrid w:val="0"/>
              <w:jc w:val="center"/>
              <w:rPr>
                <w:sz w:val="22"/>
                <w:szCs w:val="22"/>
                <w:lang w:val="en-US"/>
              </w:rPr>
            </w:pPr>
            <w:r>
              <w:rPr>
                <w:sz w:val="22"/>
                <w:szCs w:val="22"/>
                <w:lang w:val="en-US"/>
              </w:rPr>
              <w:t>24</w:t>
            </w:r>
          </w:p>
        </w:tc>
        <w:tc>
          <w:tcPr>
            <w:tcW w:w="1457" w:type="dxa"/>
            <w:tcBorders>
              <w:top w:val="single" w:sz="4" w:space="0" w:color="auto"/>
              <w:left w:val="single" w:sz="4" w:space="0" w:color="000000"/>
              <w:bottom w:val="single" w:sz="4" w:space="0" w:color="auto"/>
            </w:tcBorders>
            <w:vAlign w:val="center"/>
          </w:tcPr>
          <w:p w14:paraId="325D46D2" w14:textId="77777777" w:rsidR="00DF04F5" w:rsidRDefault="00DF04F5" w:rsidP="00D16CC5">
            <w:pPr>
              <w:tabs>
                <w:tab w:val="left" w:pos="2124"/>
              </w:tabs>
              <w:snapToGrid w:val="0"/>
              <w:jc w:val="center"/>
              <w:rPr>
                <w:sz w:val="22"/>
                <w:szCs w:val="22"/>
                <w:lang w:val="en-US"/>
              </w:rPr>
            </w:pPr>
            <w:r>
              <w:rPr>
                <w:sz w:val="22"/>
                <w:szCs w:val="22"/>
                <w:lang w:val="en-US"/>
              </w:rPr>
              <w:t>1,85</w:t>
            </w:r>
          </w:p>
        </w:tc>
        <w:tc>
          <w:tcPr>
            <w:tcW w:w="1628" w:type="dxa"/>
            <w:tcBorders>
              <w:top w:val="single" w:sz="4" w:space="0" w:color="auto"/>
              <w:left w:val="single" w:sz="4" w:space="0" w:color="000000"/>
              <w:bottom w:val="single" w:sz="4" w:space="0" w:color="auto"/>
              <w:right w:val="single" w:sz="4" w:space="0" w:color="auto"/>
            </w:tcBorders>
            <w:vAlign w:val="center"/>
          </w:tcPr>
          <w:p w14:paraId="3F72B5F0" w14:textId="77777777" w:rsidR="00DF04F5" w:rsidRDefault="00DF04F5" w:rsidP="00D16CC5">
            <w:pPr>
              <w:snapToGrid w:val="0"/>
              <w:ind w:left="550" w:hangingChars="250" w:hanging="550"/>
              <w:jc w:val="center"/>
              <w:rPr>
                <w:sz w:val="22"/>
                <w:szCs w:val="22"/>
                <w:lang w:val="en-US"/>
              </w:rPr>
            </w:pPr>
            <w:r>
              <w:rPr>
                <w:sz w:val="22"/>
                <w:szCs w:val="22"/>
                <w:lang w:val="en-US"/>
              </w:rPr>
              <w:t>1,30</w:t>
            </w:r>
          </w:p>
        </w:tc>
        <w:tc>
          <w:tcPr>
            <w:tcW w:w="1985" w:type="dxa"/>
            <w:tcBorders>
              <w:top w:val="single" w:sz="4" w:space="0" w:color="auto"/>
              <w:left w:val="single" w:sz="4" w:space="0" w:color="000000"/>
              <w:bottom w:val="single" w:sz="4" w:space="0" w:color="auto"/>
              <w:right w:val="single" w:sz="4" w:space="0" w:color="auto"/>
            </w:tcBorders>
          </w:tcPr>
          <w:p w14:paraId="51CA000A" w14:textId="77777777" w:rsidR="00DF04F5" w:rsidRDefault="00DF04F5" w:rsidP="00D16CC5">
            <w:pPr>
              <w:snapToGrid w:val="0"/>
              <w:ind w:left="550" w:hangingChars="250" w:hanging="550"/>
              <w:jc w:val="center"/>
              <w:rPr>
                <w:sz w:val="22"/>
                <w:szCs w:val="22"/>
                <w:lang w:val="en-US"/>
              </w:rPr>
            </w:pPr>
          </w:p>
        </w:tc>
        <w:tc>
          <w:tcPr>
            <w:tcW w:w="2126" w:type="dxa"/>
            <w:tcBorders>
              <w:top w:val="single" w:sz="4" w:space="0" w:color="auto"/>
              <w:left w:val="single" w:sz="4" w:space="0" w:color="000000"/>
              <w:bottom w:val="single" w:sz="4" w:space="0" w:color="auto"/>
              <w:right w:val="single" w:sz="4" w:space="0" w:color="auto"/>
            </w:tcBorders>
          </w:tcPr>
          <w:p w14:paraId="4A01EA7B" w14:textId="77777777" w:rsidR="00DF04F5" w:rsidRDefault="00DF04F5" w:rsidP="00D16CC5">
            <w:pPr>
              <w:snapToGrid w:val="0"/>
              <w:ind w:left="550" w:hangingChars="250" w:hanging="550"/>
              <w:jc w:val="center"/>
              <w:rPr>
                <w:sz w:val="22"/>
                <w:szCs w:val="22"/>
                <w:lang w:val="en-US"/>
              </w:rPr>
            </w:pPr>
          </w:p>
        </w:tc>
      </w:tr>
      <w:tr w:rsidR="00DF04F5" w14:paraId="70D04191" w14:textId="468D5623" w:rsidTr="00DF04F5">
        <w:trPr>
          <w:trHeight w:val="289"/>
        </w:trPr>
        <w:tc>
          <w:tcPr>
            <w:tcW w:w="709" w:type="dxa"/>
            <w:vMerge/>
            <w:tcBorders>
              <w:left w:val="single" w:sz="4" w:space="0" w:color="auto"/>
              <w:right w:val="single" w:sz="4" w:space="0" w:color="auto"/>
            </w:tcBorders>
            <w:vAlign w:val="center"/>
          </w:tcPr>
          <w:p w14:paraId="46FC82A7" w14:textId="77777777" w:rsidR="00DF04F5" w:rsidRDefault="00DF04F5" w:rsidP="00D16CC5">
            <w:pPr>
              <w:snapToGrid w:val="0"/>
              <w:jc w:val="center"/>
              <w:rPr>
                <w:color w:val="000000"/>
                <w:sz w:val="22"/>
                <w:szCs w:val="22"/>
                <w:lang w:val="lv-LV"/>
              </w:rPr>
            </w:pPr>
          </w:p>
        </w:tc>
        <w:tc>
          <w:tcPr>
            <w:tcW w:w="3042" w:type="dxa"/>
            <w:vMerge/>
            <w:tcBorders>
              <w:left w:val="single" w:sz="4" w:space="0" w:color="auto"/>
            </w:tcBorders>
            <w:vAlign w:val="center"/>
          </w:tcPr>
          <w:p w14:paraId="602D28AB" w14:textId="77777777" w:rsidR="00DF04F5" w:rsidRDefault="00DF04F5" w:rsidP="00D16CC5">
            <w:pPr>
              <w:snapToGrid w:val="0"/>
              <w:ind w:left="-108" w:firstLine="108"/>
              <w:jc w:val="center"/>
              <w:rPr>
                <w:color w:val="000000"/>
                <w:sz w:val="22"/>
                <w:szCs w:val="22"/>
                <w:lang w:val="lv-LV"/>
              </w:rPr>
            </w:pPr>
          </w:p>
        </w:tc>
        <w:tc>
          <w:tcPr>
            <w:tcW w:w="1243" w:type="dxa"/>
            <w:tcBorders>
              <w:top w:val="single" w:sz="4" w:space="0" w:color="auto"/>
              <w:left w:val="single" w:sz="4" w:space="0" w:color="000000"/>
              <w:bottom w:val="single" w:sz="4" w:space="0" w:color="auto"/>
            </w:tcBorders>
            <w:vAlign w:val="center"/>
          </w:tcPr>
          <w:p w14:paraId="3F7E0675" w14:textId="77777777" w:rsidR="00DF04F5" w:rsidRDefault="00DF04F5" w:rsidP="00D16CC5">
            <w:pPr>
              <w:snapToGrid w:val="0"/>
              <w:jc w:val="center"/>
              <w:rPr>
                <w:sz w:val="22"/>
                <w:szCs w:val="22"/>
                <w:lang w:val="en-US"/>
              </w:rPr>
            </w:pPr>
            <w:r>
              <w:rPr>
                <w:sz w:val="22"/>
                <w:szCs w:val="22"/>
                <w:lang w:val="en-US"/>
              </w:rPr>
              <w:t>20</w:t>
            </w:r>
          </w:p>
        </w:tc>
        <w:tc>
          <w:tcPr>
            <w:tcW w:w="1457" w:type="dxa"/>
            <w:tcBorders>
              <w:top w:val="single" w:sz="4" w:space="0" w:color="auto"/>
              <w:left w:val="single" w:sz="4" w:space="0" w:color="000000"/>
              <w:bottom w:val="single" w:sz="4" w:space="0" w:color="auto"/>
            </w:tcBorders>
            <w:vAlign w:val="center"/>
          </w:tcPr>
          <w:p w14:paraId="60CA8447" w14:textId="77777777" w:rsidR="00DF04F5" w:rsidRDefault="00DF04F5" w:rsidP="00D16CC5">
            <w:pPr>
              <w:tabs>
                <w:tab w:val="left" w:pos="2124"/>
              </w:tabs>
              <w:snapToGrid w:val="0"/>
              <w:jc w:val="center"/>
              <w:rPr>
                <w:sz w:val="22"/>
                <w:szCs w:val="22"/>
                <w:lang w:val="en-US"/>
              </w:rPr>
            </w:pPr>
            <w:r>
              <w:rPr>
                <w:sz w:val="22"/>
                <w:szCs w:val="22"/>
                <w:lang w:val="en-US"/>
              </w:rPr>
              <w:t>1,40</w:t>
            </w:r>
          </w:p>
        </w:tc>
        <w:tc>
          <w:tcPr>
            <w:tcW w:w="1628" w:type="dxa"/>
            <w:tcBorders>
              <w:top w:val="single" w:sz="4" w:space="0" w:color="auto"/>
              <w:left w:val="single" w:sz="4" w:space="0" w:color="000000"/>
              <w:bottom w:val="single" w:sz="4" w:space="0" w:color="auto"/>
              <w:right w:val="single" w:sz="4" w:space="0" w:color="auto"/>
            </w:tcBorders>
            <w:vAlign w:val="center"/>
          </w:tcPr>
          <w:p w14:paraId="54418676" w14:textId="77777777" w:rsidR="00DF04F5" w:rsidRDefault="00DF04F5" w:rsidP="00D16CC5">
            <w:pPr>
              <w:snapToGrid w:val="0"/>
              <w:ind w:left="550" w:hangingChars="250" w:hanging="550"/>
              <w:jc w:val="center"/>
              <w:rPr>
                <w:sz w:val="22"/>
                <w:szCs w:val="22"/>
                <w:lang w:val="en-US"/>
              </w:rPr>
            </w:pPr>
            <w:r>
              <w:rPr>
                <w:sz w:val="22"/>
                <w:szCs w:val="22"/>
                <w:lang w:val="en-US"/>
              </w:rPr>
              <w:t>2,30</w:t>
            </w:r>
          </w:p>
        </w:tc>
        <w:tc>
          <w:tcPr>
            <w:tcW w:w="1985" w:type="dxa"/>
            <w:tcBorders>
              <w:top w:val="single" w:sz="4" w:space="0" w:color="auto"/>
              <w:left w:val="single" w:sz="4" w:space="0" w:color="000000"/>
              <w:bottom w:val="single" w:sz="4" w:space="0" w:color="auto"/>
              <w:right w:val="single" w:sz="4" w:space="0" w:color="auto"/>
            </w:tcBorders>
          </w:tcPr>
          <w:p w14:paraId="6A112988" w14:textId="77777777" w:rsidR="00DF04F5" w:rsidRDefault="00DF04F5" w:rsidP="00D16CC5">
            <w:pPr>
              <w:snapToGrid w:val="0"/>
              <w:ind w:left="550" w:hangingChars="250" w:hanging="550"/>
              <w:jc w:val="center"/>
              <w:rPr>
                <w:sz w:val="22"/>
                <w:szCs w:val="22"/>
                <w:lang w:val="en-US"/>
              </w:rPr>
            </w:pPr>
          </w:p>
        </w:tc>
        <w:tc>
          <w:tcPr>
            <w:tcW w:w="2126" w:type="dxa"/>
            <w:tcBorders>
              <w:top w:val="single" w:sz="4" w:space="0" w:color="auto"/>
              <w:left w:val="single" w:sz="4" w:space="0" w:color="000000"/>
              <w:bottom w:val="single" w:sz="4" w:space="0" w:color="auto"/>
              <w:right w:val="single" w:sz="4" w:space="0" w:color="auto"/>
            </w:tcBorders>
          </w:tcPr>
          <w:p w14:paraId="372E544F" w14:textId="77777777" w:rsidR="00DF04F5" w:rsidRDefault="00DF04F5" w:rsidP="00D16CC5">
            <w:pPr>
              <w:snapToGrid w:val="0"/>
              <w:ind w:left="550" w:hangingChars="250" w:hanging="550"/>
              <w:jc w:val="center"/>
              <w:rPr>
                <w:sz w:val="22"/>
                <w:szCs w:val="22"/>
                <w:lang w:val="en-US"/>
              </w:rPr>
            </w:pPr>
          </w:p>
        </w:tc>
      </w:tr>
      <w:tr w:rsidR="00DF04F5" w14:paraId="1EFF55CD" w14:textId="07651B24" w:rsidTr="0052678A">
        <w:trPr>
          <w:trHeight w:val="289"/>
        </w:trPr>
        <w:tc>
          <w:tcPr>
            <w:tcW w:w="10064" w:type="dxa"/>
            <w:gridSpan w:val="6"/>
            <w:tcBorders>
              <w:left w:val="single" w:sz="4" w:space="0" w:color="auto"/>
              <w:bottom w:val="single" w:sz="4" w:space="0" w:color="auto"/>
              <w:right w:val="single" w:sz="4" w:space="0" w:color="auto"/>
            </w:tcBorders>
            <w:vAlign w:val="center"/>
          </w:tcPr>
          <w:p w14:paraId="06CDC4B0" w14:textId="39E34B6C" w:rsidR="00DF04F5" w:rsidRDefault="00DF04F5" w:rsidP="00DF04F5">
            <w:pPr>
              <w:snapToGrid w:val="0"/>
              <w:ind w:left="552" w:hangingChars="250" w:hanging="552"/>
              <w:jc w:val="right"/>
              <w:rPr>
                <w:sz w:val="22"/>
                <w:szCs w:val="22"/>
                <w:lang w:val="en-US"/>
              </w:rPr>
            </w:pPr>
            <w:r w:rsidRPr="00DF04F5">
              <w:rPr>
                <w:b/>
                <w:sz w:val="22"/>
                <w:szCs w:val="22"/>
                <w:lang w:val="en-US"/>
              </w:rPr>
              <w:t>Summa kopā EUR bez PVN</w:t>
            </w:r>
            <w:r w:rsidR="00023ECA">
              <w:rPr>
                <w:b/>
                <w:sz w:val="22"/>
                <w:szCs w:val="22"/>
                <w:lang w:val="en-US"/>
              </w:rPr>
              <w:t>*</w:t>
            </w:r>
          </w:p>
        </w:tc>
        <w:tc>
          <w:tcPr>
            <w:tcW w:w="2126" w:type="dxa"/>
            <w:tcBorders>
              <w:top w:val="single" w:sz="4" w:space="0" w:color="auto"/>
              <w:left w:val="single" w:sz="4" w:space="0" w:color="000000"/>
              <w:bottom w:val="single" w:sz="4" w:space="0" w:color="auto"/>
              <w:right w:val="single" w:sz="4" w:space="0" w:color="auto"/>
            </w:tcBorders>
          </w:tcPr>
          <w:p w14:paraId="4CCEEFA5" w14:textId="77777777" w:rsidR="00DF04F5" w:rsidRDefault="00DF04F5" w:rsidP="00D16CC5">
            <w:pPr>
              <w:snapToGrid w:val="0"/>
              <w:ind w:left="550" w:hangingChars="250" w:hanging="550"/>
              <w:jc w:val="center"/>
              <w:rPr>
                <w:sz w:val="22"/>
                <w:szCs w:val="22"/>
                <w:lang w:val="en-US"/>
              </w:rPr>
            </w:pPr>
          </w:p>
        </w:tc>
      </w:tr>
    </w:tbl>
    <w:tbl>
      <w:tblPr>
        <w:tblStyle w:val="Reatabula"/>
        <w:tblpPr w:leftFromText="180" w:rightFromText="180" w:vertAnchor="text" w:horzAnchor="page" w:tblpX="3401" w:tblpY="882"/>
        <w:tblW w:w="12191" w:type="dxa"/>
        <w:tblLook w:val="04A0" w:firstRow="1" w:lastRow="0" w:firstColumn="1" w:lastColumn="0" w:noHBand="0" w:noVBand="1"/>
      </w:tblPr>
      <w:tblGrid>
        <w:gridCol w:w="2122"/>
        <w:gridCol w:w="5103"/>
        <w:gridCol w:w="4966"/>
      </w:tblGrid>
      <w:tr w:rsidR="00DF04F5" w:rsidRPr="00FF2819" w14:paraId="6A6C31A4" w14:textId="77777777" w:rsidTr="00023ECA">
        <w:trPr>
          <w:trHeight w:val="452"/>
          <w:tblHeader/>
        </w:trPr>
        <w:tc>
          <w:tcPr>
            <w:tcW w:w="2122" w:type="dxa"/>
            <w:shd w:val="clear" w:color="auto" w:fill="E7E6E6" w:themeFill="background2"/>
            <w:vAlign w:val="center"/>
          </w:tcPr>
          <w:p w14:paraId="12B57D59" w14:textId="77777777" w:rsidR="00DF04F5" w:rsidRPr="00FF2819" w:rsidRDefault="00DF04F5" w:rsidP="00023ECA">
            <w:pPr>
              <w:jc w:val="center"/>
              <w:rPr>
                <w:b/>
                <w:bCs/>
                <w:sz w:val="22"/>
                <w:szCs w:val="22"/>
                <w:lang w:val="lv-LV"/>
              </w:rPr>
            </w:pPr>
            <w:r w:rsidRPr="00FF2819">
              <w:rPr>
                <w:b/>
                <w:bCs/>
                <w:sz w:val="22"/>
                <w:szCs w:val="22"/>
                <w:lang w:val="lv-LV"/>
              </w:rPr>
              <w:t>Žalūzijas tips</w:t>
            </w:r>
          </w:p>
        </w:tc>
        <w:tc>
          <w:tcPr>
            <w:tcW w:w="5103" w:type="dxa"/>
            <w:shd w:val="clear" w:color="auto" w:fill="E7E6E6" w:themeFill="background2"/>
            <w:vAlign w:val="center"/>
          </w:tcPr>
          <w:p w14:paraId="579672CF" w14:textId="77777777" w:rsidR="00DF04F5" w:rsidRPr="00FF2819" w:rsidRDefault="00DF04F5" w:rsidP="00023ECA">
            <w:pPr>
              <w:jc w:val="center"/>
              <w:rPr>
                <w:b/>
                <w:bCs/>
                <w:sz w:val="22"/>
                <w:szCs w:val="22"/>
                <w:lang w:val="lv-LV"/>
              </w:rPr>
            </w:pPr>
            <w:r w:rsidRPr="00FF2819">
              <w:rPr>
                <w:b/>
                <w:bCs/>
                <w:sz w:val="22"/>
                <w:szCs w:val="22"/>
                <w:lang w:val="lv-LV"/>
              </w:rPr>
              <w:t>Tehniskais raksturojums</w:t>
            </w:r>
          </w:p>
        </w:tc>
        <w:tc>
          <w:tcPr>
            <w:tcW w:w="4966" w:type="dxa"/>
            <w:shd w:val="clear" w:color="auto" w:fill="E7E6E6" w:themeFill="background2"/>
          </w:tcPr>
          <w:p w14:paraId="41BF40DF" w14:textId="77777777" w:rsidR="00DF04F5" w:rsidRPr="00FF2819" w:rsidRDefault="00DF04F5" w:rsidP="00023ECA">
            <w:pPr>
              <w:tabs>
                <w:tab w:val="left" w:pos="6946"/>
              </w:tabs>
              <w:jc w:val="center"/>
              <w:rPr>
                <w:b/>
                <w:sz w:val="22"/>
                <w:szCs w:val="22"/>
                <w:lang w:val="lv-LV"/>
              </w:rPr>
            </w:pPr>
            <w:r w:rsidRPr="00FF2819">
              <w:rPr>
                <w:b/>
                <w:sz w:val="22"/>
                <w:szCs w:val="22"/>
                <w:lang w:val="lv-LV"/>
              </w:rPr>
              <w:t>Pretendenta piedāvājums</w:t>
            </w:r>
          </w:p>
          <w:p w14:paraId="61288466" w14:textId="7EBF148B" w:rsidR="00DF04F5" w:rsidRPr="00FF2819" w:rsidRDefault="00DF04F5" w:rsidP="00023ECA">
            <w:pPr>
              <w:jc w:val="center"/>
              <w:rPr>
                <w:bCs/>
                <w:i/>
                <w:sz w:val="22"/>
                <w:szCs w:val="22"/>
                <w:lang w:val="lv-LV"/>
              </w:rPr>
            </w:pPr>
            <w:r w:rsidRPr="00FF2819">
              <w:rPr>
                <w:i/>
                <w:sz w:val="22"/>
                <w:szCs w:val="22"/>
                <w:lang w:val="lv-LV"/>
              </w:rPr>
              <w:t>(norāda visu nepieciešamo informāciju p</w:t>
            </w:r>
            <w:r w:rsidR="00023ECA">
              <w:rPr>
                <w:i/>
                <w:sz w:val="22"/>
                <w:szCs w:val="22"/>
                <w:lang w:val="lv-LV"/>
              </w:rPr>
              <w:t>ar preci, tās atbilstības katras</w:t>
            </w:r>
            <w:r w:rsidRPr="00FF2819">
              <w:rPr>
                <w:i/>
                <w:sz w:val="22"/>
                <w:szCs w:val="22"/>
                <w:lang w:val="lv-LV"/>
              </w:rPr>
              <w:t xml:space="preserve"> tehniskās speci</w:t>
            </w:r>
            <w:r w:rsidR="00023ECA">
              <w:rPr>
                <w:i/>
                <w:sz w:val="22"/>
                <w:szCs w:val="22"/>
                <w:lang w:val="lv-LV"/>
              </w:rPr>
              <w:t>fikācijas prasības</w:t>
            </w:r>
            <w:r w:rsidRPr="00FF2819">
              <w:rPr>
                <w:i/>
                <w:sz w:val="22"/>
                <w:szCs w:val="22"/>
                <w:lang w:val="lv-LV"/>
              </w:rPr>
              <w:t xml:space="preserve"> izvērtēšanai)</w:t>
            </w:r>
          </w:p>
        </w:tc>
      </w:tr>
      <w:tr w:rsidR="00DF04F5" w:rsidRPr="00FF2819" w14:paraId="4733759C" w14:textId="77777777" w:rsidTr="00023ECA">
        <w:tc>
          <w:tcPr>
            <w:tcW w:w="2122" w:type="dxa"/>
            <w:vAlign w:val="center"/>
          </w:tcPr>
          <w:p w14:paraId="53B952B1" w14:textId="52B72BC8" w:rsidR="00DF04F5" w:rsidRPr="00FF2819" w:rsidRDefault="00DF04F5" w:rsidP="00023ECA">
            <w:pPr>
              <w:jc w:val="center"/>
              <w:rPr>
                <w:sz w:val="22"/>
                <w:szCs w:val="22"/>
                <w:lang w:val="lv-LV"/>
              </w:rPr>
            </w:pPr>
            <w:r>
              <w:rPr>
                <w:sz w:val="22"/>
                <w:szCs w:val="22"/>
                <w:lang w:val="lv-LV"/>
              </w:rPr>
              <w:t>Žalūzijas kasetēs</w:t>
            </w:r>
          </w:p>
        </w:tc>
        <w:tc>
          <w:tcPr>
            <w:tcW w:w="5103" w:type="dxa"/>
            <w:vAlign w:val="center"/>
          </w:tcPr>
          <w:p w14:paraId="24D1F827" w14:textId="77777777" w:rsidR="00DF04F5" w:rsidRPr="00DF04F5" w:rsidRDefault="00DF04F5" w:rsidP="00023ECA">
            <w:pPr>
              <w:suppressAutoHyphens/>
              <w:rPr>
                <w:sz w:val="22"/>
                <w:szCs w:val="22"/>
                <w:lang w:val="lv-LV"/>
              </w:rPr>
            </w:pPr>
          </w:p>
          <w:p w14:paraId="2629A4D8" w14:textId="77777777" w:rsidR="00DF04F5" w:rsidRPr="00023ECA" w:rsidRDefault="00DF04F5" w:rsidP="00023ECA">
            <w:pPr>
              <w:pStyle w:val="Sarakstarindkopa"/>
              <w:numPr>
                <w:ilvl w:val="0"/>
                <w:numId w:val="41"/>
              </w:numPr>
              <w:ind w:left="317" w:hanging="317"/>
              <w:rPr>
                <w:sz w:val="22"/>
                <w:szCs w:val="22"/>
              </w:rPr>
            </w:pPr>
            <w:r w:rsidRPr="00023ECA">
              <w:rPr>
                <w:sz w:val="22"/>
                <w:szCs w:val="22"/>
              </w:rPr>
              <w:t>Žalūziju tips: Rullo kasešu žalūzijas plastikāta logiem.</w:t>
            </w:r>
          </w:p>
          <w:p w14:paraId="26A5C08C" w14:textId="77777777" w:rsidR="00DF04F5" w:rsidRPr="00023ECA" w:rsidRDefault="00DF04F5" w:rsidP="00023ECA">
            <w:pPr>
              <w:pStyle w:val="Sarakstarindkopa"/>
              <w:numPr>
                <w:ilvl w:val="0"/>
                <w:numId w:val="41"/>
              </w:numPr>
              <w:ind w:left="317" w:hanging="317"/>
              <w:rPr>
                <w:sz w:val="22"/>
                <w:szCs w:val="22"/>
              </w:rPr>
            </w:pPr>
            <w:r w:rsidRPr="00023ECA">
              <w:rPr>
                <w:sz w:val="22"/>
                <w:szCs w:val="22"/>
              </w:rPr>
              <w:t>Vadības mehānisms: krāsots, ekstrudēts alumīnijs ar mehānismu auduma fiksēšanai jebkurā stāvoklī. Vadības ķēde - plastmasas.</w:t>
            </w:r>
          </w:p>
          <w:p w14:paraId="3FD878AD" w14:textId="77777777" w:rsidR="00DF04F5" w:rsidRPr="00023ECA" w:rsidRDefault="00DF04F5" w:rsidP="00023ECA">
            <w:pPr>
              <w:pStyle w:val="Sarakstarindkopa"/>
              <w:numPr>
                <w:ilvl w:val="0"/>
                <w:numId w:val="41"/>
              </w:numPr>
              <w:ind w:left="317" w:hanging="317"/>
              <w:rPr>
                <w:sz w:val="22"/>
                <w:szCs w:val="22"/>
              </w:rPr>
            </w:pPr>
            <w:r w:rsidRPr="00023ECA">
              <w:rPr>
                <w:sz w:val="22"/>
                <w:szCs w:val="22"/>
              </w:rPr>
              <w:t>Mehānisms: ekstrudēta alumīnija cauruļveida ass.</w:t>
            </w:r>
          </w:p>
          <w:p w14:paraId="6E9A5911" w14:textId="77777777" w:rsidR="00DF04F5" w:rsidRPr="00023ECA" w:rsidRDefault="00DF04F5" w:rsidP="00023ECA">
            <w:pPr>
              <w:pStyle w:val="Sarakstarindkopa"/>
              <w:numPr>
                <w:ilvl w:val="0"/>
                <w:numId w:val="41"/>
              </w:numPr>
              <w:ind w:left="317" w:hanging="317"/>
              <w:rPr>
                <w:sz w:val="22"/>
                <w:szCs w:val="22"/>
              </w:rPr>
            </w:pPr>
            <w:r w:rsidRPr="00023ECA">
              <w:rPr>
                <w:sz w:val="22"/>
                <w:szCs w:val="22"/>
              </w:rPr>
              <w:lastRenderedPageBreak/>
              <w:t>Mehānisma noslēgmateriāls: pulverkrāsots alumīnijs, balts .</w:t>
            </w:r>
          </w:p>
          <w:p w14:paraId="3257C14F" w14:textId="77777777" w:rsidR="00DF04F5" w:rsidRPr="00023ECA" w:rsidRDefault="00DF04F5" w:rsidP="00023ECA">
            <w:pPr>
              <w:pStyle w:val="Sarakstarindkopa"/>
              <w:numPr>
                <w:ilvl w:val="0"/>
                <w:numId w:val="41"/>
              </w:numPr>
              <w:ind w:left="317" w:hanging="317"/>
              <w:rPr>
                <w:sz w:val="22"/>
                <w:szCs w:val="22"/>
              </w:rPr>
            </w:pPr>
            <w:r w:rsidRPr="00023ECA">
              <w:rPr>
                <w:sz w:val="22"/>
                <w:szCs w:val="22"/>
              </w:rPr>
              <w:t>Sānu vadotnes: PVC, platumā 35 mm (+/- 5 mm).</w:t>
            </w:r>
          </w:p>
          <w:p w14:paraId="6CE1F5B3" w14:textId="4F2B6B41" w:rsidR="00DF04F5" w:rsidRPr="00023ECA" w:rsidRDefault="00DF04F5" w:rsidP="00023ECA">
            <w:pPr>
              <w:pStyle w:val="Sarakstarindkopa"/>
              <w:numPr>
                <w:ilvl w:val="0"/>
                <w:numId w:val="41"/>
              </w:numPr>
              <w:ind w:left="317" w:hanging="317"/>
              <w:rPr>
                <w:sz w:val="22"/>
                <w:szCs w:val="22"/>
              </w:rPr>
            </w:pPr>
            <w:r w:rsidRPr="00023ECA">
              <w:rPr>
                <w:sz w:val="22"/>
                <w:szCs w:val="22"/>
              </w:rPr>
              <w:t>Žalūziju stiprināšanas veids: pie loga rāmja.</w:t>
            </w:r>
          </w:p>
          <w:p w14:paraId="78CB53FA" w14:textId="3FB7FCD7" w:rsidR="00DF04F5" w:rsidRPr="00023ECA" w:rsidRDefault="00023ECA" w:rsidP="00023ECA">
            <w:pPr>
              <w:pStyle w:val="Sarakstarindkopa"/>
              <w:numPr>
                <w:ilvl w:val="0"/>
                <w:numId w:val="41"/>
              </w:numPr>
              <w:ind w:left="317" w:hanging="317"/>
              <w:rPr>
                <w:sz w:val="22"/>
                <w:szCs w:val="22"/>
              </w:rPr>
            </w:pPr>
            <w:r>
              <w:rPr>
                <w:sz w:val="22"/>
                <w:szCs w:val="22"/>
              </w:rPr>
              <w:t>Žalūziju</w:t>
            </w:r>
            <w:r w:rsidR="00DF04F5" w:rsidRPr="00023ECA">
              <w:rPr>
                <w:sz w:val="22"/>
                <w:szCs w:val="22"/>
              </w:rPr>
              <w:t xml:space="preserve"> audums: 100% poliesters , antistatisks, impregnēts pret mitrumu, vienkrāsains ar faktūru vai bez, saskaņojot ar pasūtītāju.</w:t>
            </w:r>
          </w:p>
          <w:p w14:paraId="2B6186DF" w14:textId="77777777" w:rsidR="00DF04F5" w:rsidRPr="00023ECA" w:rsidRDefault="00DF04F5" w:rsidP="00023ECA">
            <w:pPr>
              <w:pStyle w:val="Sarakstarindkopa"/>
              <w:numPr>
                <w:ilvl w:val="0"/>
                <w:numId w:val="41"/>
              </w:numPr>
              <w:ind w:left="317" w:hanging="317"/>
              <w:rPr>
                <w:sz w:val="22"/>
                <w:szCs w:val="22"/>
              </w:rPr>
            </w:pPr>
            <w:r w:rsidRPr="00023ECA">
              <w:rPr>
                <w:sz w:val="22"/>
                <w:szCs w:val="22"/>
              </w:rPr>
              <w:t>Saules gaismas atstarojums: ne mazāk kā 55 %.</w:t>
            </w:r>
          </w:p>
          <w:p w14:paraId="577FE5F6" w14:textId="77777777" w:rsidR="00DF04F5" w:rsidRPr="00023ECA" w:rsidRDefault="00DF04F5" w:rsidP="00023ECA">
            <w:pPr>
              <w:pStyle w:val="Sarakstarindkopa"/>
              <w:numPr>
                <w:ilvl w:val="0"/>
                <w:numId w:val="41"/>
              </w:numPr>
              <w:ind w:left="317" w:hanging="317"/>
              <w:rPr>
                <w:sz w:val="22"/>
                <w:szCs w:val="22"/>
              </w:rPr>
            </w:pPr>
            <w:r w:rsidRPr="00023ECA">
              <w:rPr>
                <w:sz w:val="22"/>
                <w:szCs w:val="22"/>
              </w:rPr>
              <w:t>Auduma biezums: ne mazāk kā 0,35 mm.</w:t>
            </w:r>
          </w:p>
          <w:p w14:paraId="60A5FD1C" w14:textId="77777777" w:rsidR="00DF04F5" w:rsidRPr="00023ECA" w:rsidRDefault="00DF04F5" w:rsidP="00023ECA">
            <w:pPr>
              <w:pStyle w:val="Sarakstarindkopa"/>
              <w:numPr>
                <w:ilvl w:val="0"/>
                <w:numId w:val="41"/>
              </w:numPr>
              <w:ind w:left="317" w:hanging="317"/>
              <w:rPr>
                <w:sz w:val="22"/>
                <w:szCs w:val="22"/>
              </w:rPr>
            </w:pPr>
            <w:r w:rsidRPr="00023ECA">
              <w:rPr>
                <w:sz w:val="22"/>
                <w:szCs w:val="22"/>
              </w:rPr>
              <w:t>Krāsa: vismaz 10 neitrālu toņu izvēle, kas jāsaskaņo ar pasūtītāju</w:t>
            </w:r>
          </w:p>
          <w:p w14:paraId="2665E591" w14:textId="77777777" w:rsidR="00DF04F5" w:rsidRDefault="00DF04F5" w:rsidP="00023ECA">
            <w:pPr>
              <w:pStyle w:val="Sarakstarindkopa"/>
              <w:numPr>
                <w:ilvl w:val="0"/>
                <w:numId w:val="41"/>
              </w:numPr>
              <w:ind w:left="317" w:hanging="317"/>
              <w:rPr>
                <w:sz w:val="22"/>
                <w:szCs w:val="22"/>
              </w:rPr>
            </w:pPr>
            <w:r w:rsidRPr="00023ECA">
              <w:rPr>
                <w:sz w:val="22"/>
                <w:szCs w:val="22"/>
              </w:rPr>
              <w:t>Preču un uzstādīšanas darbu garantija: vismaz 24 (divdesmit) četri mēneši.</w:t>
            </w:r>
          </w:p>
          <w:p w14:paraId="5CD62673" w14:textId="5AEC06D8" w:rsidR="00023ECA" w:rsidRPr="00023ECA" w:rsidRDefault="00023ECA" w:rsidP="00023ECA">
            <w:pPr>
              <w:pStyle w:val="Sarakstarindkopa"/>
              <w:ind w:left="317"/>
              <w:rPr>
                <w:sz w:val="22"/>
                <w:szCs w:val="22"/>
              </w:rPr>
            </w:pPr>
          </w:p>
        </w:tc>
        <w:tc>
          <w:tcPr>
            <w:tcW w:w="4966" w:type="dxa"/>
          </w:tcPr>
          <w:p w14:paraId="1E8DF66D" w14:textId="77777777" w:rsidR="00DF04F5" w:rsidRPr="00FF2819" w:rsidRDefault="00DF04F5" w:rsidP="00023ECA">
            <w:pPr>
              <w:suppressAutoHyphens/>
              <w:rPr>
                <w:sz w:val="22"/>
                <w:szCs w:val="22"/>
                <w:lang w:val="lv-LV"/>
              </w:rPr>
            </w:pPr>
          </w:p>
        </w:tc>
      </w:tr>
      <w:tr w:rsidR="00DF04F5" w:rsidRPr="00FF2819" w14:paraId="787DD768" w14:textId="77777777" w:rsidTr="00023ECA">
        <w:trPr>
          <w:trHeight w:val="3699"/>
        </w:trPr>
        <w:tc>
          <w:tcPr>
            <w:tcW w:w="2122" w:type="dxa"/>
            <w:vAlign w:val="center"/>
          </w:tcPr>
          <w:p w14:paraId="166FA68E" w14:textId="77777777" w:rsidR="00DF04F5" w:rsidRDefault="00DF04F5" w:rsidP="00023ECA">
            <w:pPr>
              <w:jc w:val="center"/>
              <w:rPr>
                <w:sz w:val="22"/>
                <w:szCs w:val="22"/>
                <w:lang w:val="lv-LV"/>
              </w:rPr>
            </w:pPr>
            <w:r>
              <w:rPr>
                <w:sz w:val="22"/>
                <w:szCs w:val="22"/>
                <w:lang w:val="lv-LV"/>
              </w:rPr>
              <w:t>Termoplēves žalūzijas kasetēs</w:t>
            </w:r>
          </w:p>
          <w:p w14:paraId="1C33BC7D" w14:textId="581771A5" w:rsidR="00DF04F5" w:rsidRPr="00FF2819" w:rsidRDefault="00DF04F5" w:rsidP="00023ECA">
            <w:pPr>
              <w:jc w:val="center"/>
              <w:rPr>
                <w:sz w:val="22"/>
                <w:szCs w:val="22"/>
                <w:lang w:val="lv-LV"/>
              </w:rPr>
            </w:pPr>
          </w:p>
        </w:tc>
        <w:tc>
          <w:tcPr>
            <w:tcW w:w="5103" w:type="dxa"/>
            <w:vAlign w:val="center"/>
          </w:tcPr>
          <w:p w14:paraId="2BCF66FC" w14:textId="77777777" w:rsidR="00DF04F5" w:rsidRPr="00023ECA" w:rsidRDefault="00DF04F5" w:rsidP="00023ECA">
            <w:pPr>
              <w:pStyle w:val="Sarakstarindkopa"/>
              <w:numPr>
                <w:ilvl w:val="0"/>
                <w:numId w:val="42"/>
              </w:numPr>
              <w:ind w:left="317" w:hanging="284"/>
              <w:rPr>
                <w:sz w:val="22"/>
                <w:szCs w:val="22"/>
              </w:rPr>
            </w:pPr>
            <w:r w:rsidRPr="00023ECA">
              <w:rPr>
                <w:sz w:val="22"/>
                <w:szCs w:val="22"/>
              </w:rPr>
              <w:t>Materiāls: termoplēve, plisēta;</w:t>
            </w:r>
          </w:p>
          <w:p w14:paraId="4EAE9535" w14:textId="77777777" w:rsidR="00DF04F5" w:rsidRPr="00023ECA" w:rsidRDefault="00DF04F5" w:rsidP="00023ECA">
            <w:pPr>
              <w:pStyle w:val="Sarakstarindkopa"/>
              <w:numPr>
                <w:ilvl w:val="0"/>
                <w:numId w:val="42"/>
              </w:numPr>
              <w:ind w:left="317" w:hanging="284"/>
              <w:rPr>
                <w:sz w:val="22"/>
                <w:szCs w:val="22"/>
              </w:rPr>
            </w:pPr>
            <w:r w:rsidRPr="00023ECA">
              <w:rPr>
                <w:sz w:val="22"/>
                <w:szCs w:val="22"/>
              </w:rPr>
              <w:t>Krāsa: saskaņojot ar pasūtītāju (gaismas un siltuma atstarojoša);</w:t>
            </w:r>
          </w:p>
          <w:p w14:paraId="1A9EECEB" w14:textId="77777777" w:rsidR="00DF04F5" w:rsidRPr="00023ECA" w:rsidRDefault="00DF04F5" w:rsidP="00023ECA">
            <w:pPr>
              <w:pStyle w:val="Sarakstarindkopa"/>
              <w:numPr>
                <w:ilvl w:val="0"/>
                <w:numId w:val="42"/>
              </w:numPr>
              <w:ind w:left="317" w:hanging="284"/>
              <w:rPr>
                <w:sz w:val="22"/>
                <w:szCs w:val="22"/>
              </w:rPr>
            </w:pPr>
            <w:r w:rsidRPr="00023ECA">
              <w:rPr>
                <w:sz w:val="22"/>
                <w:szCs w:val="22"/>
              </w:rPr>
              <w:t>Saules staru caurlaidība: ne vairāk kā 3 %;</w:t>
            </w:r>
          </w:p>
          <w:p w14:paraId="5DF3C4F7" w14:textId="77777777" w:rsidR="00DF04F5" w:rsidRPr="00023ECA" w:rsidRDefault="00DF04F5" w:rsidP="00023ECA">
            <w:pPr>
              <w:pStyle w:val="Sarakstarindkopa"/>
              <w:numPr>
                <w:ilvl w:val="0"/>
                <w:numId w:val="42"/>
              </w:numPr>
              <w:ind w:left="317" w:hanging="284"/>
              <w:rPr>
                <w:sz w:val="22"/>
                <w:szCs w:val="22"/>
              </w:rPr>
            </w:pPr>
            <w:r w:rsidRPr="00023ECA">
              <w:rPr>
                <w:sz w:val="22"/>
                <w:szCs w:val="22"/>
              </w:rPr>
              <w:t>UV staru atstarošanās: ne mazāk kā 90 %;</w:t>
            </w:r>
          </w:p>
          <w:p w14:paraId="6BD83083" w14:textId="77777777" w:rsidR="00DF04F5" w:rsidRPr="00023ECA" w:rsidRDefault="00DF04F5" w:rsidP="00023ECA">
            <w:pPr>
              <w:pStyle w:val="Sarakstarindkopa"/>
              <w:numPr>
                <w:ilvl w:val="0"/>
                <w:numId w:val="42"/>
              </w:numPr>
              <w:ind w:left="317" w:hanging="284"/>
              <w:rPr>
                <w:sz w:val="22"/>
                <w:szCs w:val="22"/>
              </w:rPr>
            </w:pPr>
            <w:r w:rsidRPr="00023ECA">
              <w:rPr>
                <w:sz w:val="22"/>
                <w:szCs w:val="22"/>
              </w:rPr>
              <w:t>Saules atspulgs (atstarošana): ne mazāk kā 90 %;</w:t>
            </w:r>
          </w:p>
          <w:p w14:paraId="5FCA0A4C" w14:textId="77777777" w:rsidR="00DF04F5" w:rsidRPr="00023ECA" w:rsidRDefault="00DF04F5" w:rsidP="00023ECA">
            <w:pPr>
              <w:pStyle w:val="Sarakstarindkopa"/>
              <w:numPr>
                <w:ilvl w:val="0"/>
                <w:numId w:val="42"/>
              </w:numPr>
              <w:ind w:left="317" w:hanging="284"/>
              <w:rPr>
                <w:sz w:val="22"/>
                <w:szCs w:val="22"/>
              </w:rPr>
            </w:pPr>
            <w:r w:rsidRPr="00023ECA">
              <w:rPr>
                <w:sz w:val="22"/>
                <w:szCs w:val="22"/>
              </w:rPr>
              <w:t>Siltuma enerģijas atstarojums: ne mazāk kā 80 %;</w:t>
            </w:r>
          </w:p>
          <w:p w14:paraId="64F9F76C" w14:textId="77777777" w:rsidR="00DF04F5" w:rsidRPr="00023ECA" w:rsidRDefault="00DF04F5" w:rsidP="00023ECA">
            <w:pPr>
              <w:pStyle w:val="Sarakstarindkopa"/>
              <w:numPr>
                <w:ilvl w:val="0"/>
                <w:numId w:val="42"/>
              </w:numPr>
              <w:ind w:left="317" w:hanging="284"/>
              <w:rPr>
                <w:sz w:val="22"/>
                <w:szCs w:val="22"/>
              </w:rPr>
            </w:pPr>
            <w:r w:rsidRPr="00023ECA">
              <w:rPr>
                <w:sz w:val="22"/>
                <w:szCs w:val="22"/>
              </w:rPr>
              <w:t>Preču un uzstādīšanas darbu garantija: vismaz 24 (divdesmit) četri mēneši.</w:t>
            </w:r>
          </w:p>
          <w:p w14:paraId="58C10DD2" w14:textId="6495E710" w:rsidR="00DF04F5" w:rsidRPr="00023ECA" w:rsidRDefault="00DF04F5" w:rsidP="00023ECA">
            <w:pPr>
              <w:pStyle w:val="Sarakstarindkopa"/>
              <w:numPr>
                <w:ilvl w:val="0"/>
                <w:numId w:val="42"/>
              </w:numPr>
              <w:ind w:left="317" w:hanging="284"/>
              <w:rPr>
                <w:sz w:val="22"/>
                <w:szCs w:val="22"/>
              </w:rPr>
            </w:pPr>
            <w:r w:rsidRPr="00023ECA">
              <w:rPr>
                <w:sz w:val="22"/>
                <w:szCs w:val="22"/>
              </w:rPr>
              <w:t>Žalūzijas samazina dienas gaismas intensitāti un pasargā telpu no tiešiem saules stariem, tomēr netraucē vizuālajam kontaktam ar ārpasauli.</w:t>
            </w:r>
          </w:p>
        </w:tc>
        <w:tc>
          <w:tcPr>
            <w:tcW w:w="4966" w:type="dxa"/>
          </w:tcPr>
          <w:p w14:paraId="013C11A7" w14:textId="77777777" w:rsidR="00DF04F5" w:rsidRPr="00FF2819" w:rsidRDefault="00DF04F5" w:rsidP="00023ECA">
            <w:pPr>
              <w:suppressAutoHyphens/>
              <w:rPr>
                <w:sz w:val="22"/>
                <w:szCs w:val="22"/>
                <w:lang w:val="lv-LV"/>
              </w:rPr>
            </w:pPr>
          </w:p>
        </w:tc>
      </w:tr>
    </w:tbl>
    <w:p w14:paraId="58E36991" w14:textId="77777777" w:rsidR="00AE0CF6" w:rsidRPr="00FF2819" w:rsidRDefault="00AE0CF6" w:rsidP="00D34449">
      <w:pPr>
        <w:spacing w:line="276" w:lineRule="auto"/>
        <w:jc w:val="both"/>
        <w:rPr>
          <w:lang w:val="lv-LV"/>
        </w:rPr>
      </w:pPr>
    </w:p>
    <w:p w14:paraId="1B9F8266" w14:textId="77777777" w:rsidR="009A0085" w:rsidRDefault="009A0085" w:rsidP="00C76E82">
      <w:pPr>
        <w:pStyle w:val="Pamatteksts"/>
        <w:spacing w:before="92" w:line="276" w:lineRule="auto"/>
        <w:ind w:left="851" w:right="-3"/>
        <w:jc w:val="both"/>
        <w:rPr>
          <w:bCs/>
          <w:i/>
          <w:sz w:val="22"/>
          <w:szCs w:val="22"/>
          <w:lang w:val="lv-LV"/>
        </w:rPr>
      </w:pPr>
    </w:p>
    <w:p w14:paraId="31AB6F52" w14:textId="77777777" w:rsidR="00DF04F5" w:rsidRDefault="00DF04F5" w:rsidP="00C76E82">
      <w:pPr>
        <w:pStyle w:val="Pamatteksts"/>
        <w:spacing w:before="92" w:line="276" w:lineRule="auto"/>
        <w:ind w:left="851" w:right="-3"/>
        <w:jc w:val="both"/>
        <w:rPr>
          <w:bCs/>
          <w:i/>
          <w:sz w:val="22"/>
          <w:szCs w:val="22"/>
          <w:lang w:val="lv-LV"/>
        </w:rPr>
      </w:pPr>
    </w:p>
    <w:p w14:paraId="18DA773B" w14:textId="77777777" w:rsidR="00DF04F5" w:rsidRDefault="00DF04F5" w:rsidP="00C76E82">
      <w:pPr>
        <w:pStyle w:val="Pamatteksts"/>
        <w:spacing w:before="92" w:line="276" w:lineRule="auto"/>
        <w:ind w:left="851" w:right="-3"/>
        <w:jc w:val="both"/>
        <w:rPr>
          <w:bCs/>
          <w:i/>
          <w:sz w:val="22"/>
          <w:szCs w:val="22"/>
          <w:lang w:val="lv-LV"/>
        </w:rPr>
      </w:pPr>
    </w:p>
    <w:p w14:paraId="101CCF21" w14:textId="77777777" w:rsidR="00DF04F5" w:rsidRPr="00FF2819" w:rsidRDefault="00DF04F5" w:rsidP="00C76E82">
      <w:pPr>
        <w:pStyle w:val="Pamatteksts"/>
        <w:spacing w:before="92" w:line="276" w:lineRule="auto"/>
        <w:ind w:left="851" w:right="-3"/>
        <w:jc w:val="both"/>
        <w:rPr>
          <w:bCs/>
          <w:i/>
          <w:sz w:val="22"/>
          <w:szCs w:val="22"/>
          <w:lang w:val="lv-LV"/>
        </w:rPr>
      </w:pPr>
    </w:p>
    <w:p w14:paraId="67056981" w14:textId="77777777" w:rsidR="006727F9" w:rsidRPr="00FF2819" w:rsidRDefault="006727F9" w:rsidP="00C76E82">
      <w:pPr>
        <w:pStyle w:val="Pamatteksts"/>
        <w:spacing w:before="92" w:line="276" w:lineRule="auto"/>
        <w:ind w:left="851" w:right="-3"/>
        <w:jc w:val="both"/>
        <w:rPr>
          <w:bCs/>
          <w:i/>
          <w:sz w:val="22"/>
          <w:szCs w:val="22"/>
          <w:lang w:val="lv-LV"/>
        </w:rPr>
      </w:pPr>
    </w:p>
    <w:p w14:paraId="1F061794" w14:textId="77777777" w:rsidR="00DF04F5" w:rsidRDefault="00DF04F5" w:rsidP="006727F9">
      <w:pPr>
        <w:pStyle w:val="Pamatteksts"/>
        <w:spacing w:before="92" w:line="276" w:lineRule="auto"/>
        <w:ind w:right="-3"/>
        <w:jc w:val="both"/>
        <w:rPr>
          <w:bCs/>
          <w:i/>
          <w:sz w:val="22"/>
          <w:szCs w:val="22"/>
          <w:lang w:val="lv-LV"/>
        </w:rPr>
      </w:pPr>
    </w:p>
    <w:p w14:paraId="47C35D36" w14:textId="77777777" w:rsidR="00DF04F5" w:rsidRDefault="00DF04F5" w:rsidP="006727F9">
      <w:pPr>
        <w:pStyle w:val="Pamatteksts"/>
        <w:spacing w:before="92" w:line="276" w:lineRule="auto"/>
        <w:ind w:right="-3"/>
        <w:jc w:val="both"/>
        <w:rPr>
          <w:bCs/>
          <w:i/>
          <w:sz w:val="22"/>
          <w:szCs w:val="22"/>
          <w:lang w:val="lv-LV"/>
        </w:rPr>
      </w:pPr>
    </w:p>
    <w:p w14:paraId="2CDBAF4B" w14:textId="77777777" w:rsidR="00DF04F5" w:rsidRDefault="00DF04F5" w:rsidP="006727F9">
      <w:pPr>
        <w:pStyle w:val="Pamatteksts"/>
        <w:spacing w:before="92" w:line="276" w:lineRule="auto"/>
        <w:ind w:right="-3"/>
        <w:jc w:val="both"/>
        <w:rPr>
          <w:bCs/>
          <w:i/>
          <w:sz w:val="22"/>
          <w:szCs w:val="22"/>
          <w:lang w:val="lv-LV"/>
        </w:rPr>
      </w:pPr>
    </w:p>
    <w:p w14:paraId="02E09F73" w14:textId="77777777" w:rsidR="00DF04F5" w:rsidRDefault="00DF04F5" w:rsidP="006727F9">
      <w:pPr>
        <w:pStyle w:val="Pamatteksts"/>
        <w:spacing w:before="92" w:line="276" w:lineRule="auto"/>
        <w:ind w:right="-3"/>
        <w:jc w:val="both"/>
        <w:rPr>
          <w:bCs/>
          <w:i/>
          <w:sz w:val="22"/>
          <w:szCs w:val="22"/>
          <w:lang w:val="lv-LV"/>
        </w:rPr>
      </w:pPr>
    </w:p>
    <w:p w14:paraId="7E51B206" w14:textId="77777777" w:rsidR="00DF04F5" w:rsidRDefault="00DF04F5" w:rsidP="006727F9">
      <w:pPr>
        <w:pStyle w:val="Pamatteksts"/>
        <w:spacing w:before="92" w:line="276" w:lineRule="auto"/>
        <w:ind w:right="-3"/>
        <w:jc w:val="both"/>
        <w:rPr>
          <w:bCs/>
          <w:i/>
          <w:sz w:val="22"/>
          <w:szCs w:val="22"/>
          <w:lang w:val="lv-LV"/>
        </w:rPr>
      </w:pPr>
    </w:p>
    <w:p w14:paraId="1F2799AE" w14:textId="77777777" w:rsidR="00DF04F5" w:rsidRDefault="00DF04F5" w:rsidP="006727F9">
      <w:pPr>
        <w:pStyle w:val="Pamatteksts"/>
        <w:spacing w:before="92" w:line="276" w:lineRule="auto"/>
        <w:ind w:right="-3"/>
        <w:jc w:val="both"/>
        <w:rPr>
          <w:bCs/>
          <w:i/>
          <w:sz w:val="22"/>
          <w:szCs w:val="22"/>
          <w:lang w:val="lv-LV"/>
        </w:rPr>
      </w:pPr>
    </w:p>
    <w:p w14:paraId="4D3F583D" w14:textId="77777777" w:rsidR="00DF04F5" w:rsidRDefault="00DF04F5" w:rsidP="006727F9">
      <w:pPr>
        <w:pStyle w:val="Pamatteksts"/>
        <w:spacing w:before="92" w:line="276" w:lineRule="auto"/>
        <w:ind w:right="-3"/>
        <w:jc w:val="both"/>
        <w:rPr>
          <w:bCs/>
          <w:i/>
          <w:sz w:val="22"/>
          <w:szCs w:val="22"/>
          <w:lang w:val="lv-LV"/>
        </w:rPr>
      </w:pPr>
    </w:p>
    <w:p w14:paraId="12290690" w14:textId="77777777" w:rsidR="00DF04F5" w:rsidRDefault="00DF04F5" w:rsidP="006727F9">
      <w:pPr>
        <w:pStyle w:val="Pamatteksts"/>
        <w:spacing w:before="92" w:line="276" w:lineRule="auto"/>
        <w:ind w:right="-3"/>
        <w:jc w:val="both"/>
        <w:rPr>
          <w:bCs/>
          <w:i/>
          <w:sz w:val="22"/>
          <w:szCs w:val="22"/>
          <w:lang w:val="lv-LV"/>
        </w:rPr>
      </w:pPr>
    </w:p>
    <w:p w14:paraId="4AED7317" w14:textId="77777777" w:rsidR="00DF04F5" w:rsidRDefault="00DF04F5" w:rsidP="006727F9">
      <w:pPr>
        <w:pStyle w:val="Pamatteksts"/>
        <w:spacing w:before="92" w:line="276" w:lineRule="auto"/>
        <w:ind w:right="-3"/>
        <w:jc w:val="both"/>
        <w:rPr>
          <w:bCs/>
          <w:i/>
          <w:sz w:val="22"/>
          <w:szCs w:val="22"/>
          <w:lang w:val="lv-LV"/>
        </w:rPr>
      </w:pPr>
    </w:p>
    <w:p w14:paraId="12651CB7" w14:textId="77777777" w:rsidR="00DF04F5" w:rsidRDefault="00DF04F5" w:rsidP="006727F9">
      <w:pPr>
        <w:pStyle w:val="Pamatteksts"/>
        <w:spacing w:before="92" w:line="276" w:lineRule="auto"/>
        <w:ind w:right="-3"/>
        <w:jc w:val="both"/>
        <w:rPr>
          <w:bCs/>
          <w:i/>
          <w:sz w:val="22"/>
          <w:szCs w:val="22"/>
          <w:lang w:val="lv-LV"/>
        </w:rPr>
      </w:pPr>
    </w:p>
    <w:p w14:paraId="4C0B4669" w14:textId="77777777" w:rsidR="00DF04F5" w:rsidRDefault="00DF04F5" w:rsidP="006727F9">
      <w:pPr>
        <w:pStyle w:val="Pamatteksts"/>
        <w:spacing w:before="92" w:line="276" w:lineRule="auto"/>
        <w:ind w:right="-3"/>
        <w:jc w:val="both"/>
        <w:rPr>
          <w:bCs/>
          <w:i/>
          <w:sz w:val="22"/>
          <w:szCs w:val="22"/>
          <w:lang w:val="lv-LV"/>
        </w:rPr>
      </w:pPr>
    </w:p>
    <w:p w14:paraId="54202690" w14:textId="77777777" w:rsidR="00023ECA" w:rsidRDefault="00023ECA" w:rsidP="006727F9">
      <w:pPr>
        <w:pStyle w:val="Pamatteksts"/>
        <w:spacing w:before="92" w:line="276" w:lineRule="auto"/>
        <w:ind w:right="-3"/>
        <w:jc w:val="both"/>
        <w:rPr>
          <w:bCs/>
          <w:i/>
          <w:sz w:val="22"/>
          <w:szCs w:val="22"/>
          <w:lang w:val="lv-LV"/>
        </w:rPr>
      </w:pPr>
    </w:p>
    <w:p w14:paraId="707454BA" w14:textId="77777777" w:rsidR="00023ECA" w:rsidRDefault="00023ECA" w:rsidP="006727F9">
      <w:pPr>
        <w:pStyle w:val="Pamatteksts"/>
        <w:spacing w:before="92" w:line="276" w:lineRule="auto"/>
        <w:ind w:right="-3"/>
        <w:jc w:val="both"/>
        <w:rPr>
          <w:bCs/>
          <w:i/>
          <w:sz w:val="22"/>
          <w:szCs w:val="22"/>
          <w:lang w:val="lv-LV"/>
        </w:rPr>
      </w:pPr>
    </w:p>
    <w:p w14:paraId="7353EDEC" w14:textId="01890ED4" w:rsidR="00C76E82" w:rsidRPr="00FF2819" w:rsidRDefault="00C76E82" w:rsidP="006727F9">
      <w:pPr>
        <w:pStyle w:val="Pamatteksts"/>
        <w:spacing w:before="92" w:line="276" w:lineRule="auto"/>
        <w:ind w:right="-3"/>
        <w:jc w:val="both"/>
        <w:rPr>
          <w:bCs/>
          <w:i/>
          <w:sz w:val="22"/>
          <w:szCs w:val="22"/>
          <w:lang w:val="lv-LV" w:eastAsia="ar-SA"/>
        </w:rPr>
      </w:pPr>
      <w:r w:rsidRPr="00FF2819">
        <w:rPr>
          <w:bCs/>
          <w:i/>
          <w:sz w:val="22"/>
          <w:szCs w:val="22"/>
          <w:lang w:val="lv-LV"/>
        </w:rPr>
        <w:t>*</w:t>
      </w:r>
      <w:r w:rsidR="00023ECA">
        <w:rPr>
          <w:bCs/>
          <w:i/>
          <w:sz w:val="22"/>
          <w:szCs w:val="22"/>
          <w:lang w:val="lv-LV" w:eastAsia="ar-SA"/>
        </w:rPr>
        <w:t>Kopējā summā</w:t>
      </w:r>
      <w:r w:rsidRPr="00FF2819">
        <w:rPr>
          <w:bCs/>
          <w:i/>
          <w:sz w:val="22"/>
          <w:szCs w:val="22"/>
          <w:lang w:val="lv-LV" w:eastAsia="ar-SA"/>
        </w:rPr>
        <w:t xml:space="preserve"> ir iekļauti visi izdevumi pakalpojumu sniegšanai (līdzekļi, palīgmateriāli, mehānismi, transports, aizsarglīdzekļi, instrumentiem un citi saistītie izdevumi</w:t>
      </w:r>
      <w:r w:rsidR="00F60B7D" w:rsidRPr="00FF2819">
        <w:rPr>
          <w:bCs/>
          <w:i/>
          <w:sz w:val="22"/>
          <w:szCs w:val="22"/>
          <w:lang w:val="lv-LV" w:eastAsia="ar-SA"/>
        </w:rPr>
        <w:t>, izņemot pievienotās vērtības nodokli</w:t>
      </w:r>
      <w:r w:rsidRPr="00FF2819">
        <w:rPr>
          <w:bCs/>
          <w:i/>
          <w:sz w:val="22"/>
          <w:szCs w:val="22"/>
          <w:lang w:val="lv-LV" w:eastAsia="ar-SA"/>
        </w:rPr>
        <w:t>).</w:t>
      </w:r>
    </w:p>
    <w:p w14:paraId="5D887A71" w14:textId="2E5AFACA" w:rsidR="00DE4336" w:rsidRDefault="00FB5D37" w:rsidP="006727F9">
      <w:pPr>
        <w:pStyle w:val="Pamatteksts"/>
        <w:spacing w:before="92" w:line="276" w:lineRule="auto"/>
        <w:ind w:right="-3"/>
        <w:rPr>
          <w:sz w:val="22"/>
          <w:szCs w:val="22"/>
          <w:lang w:val="lv-LV"/>
        </w:rPr>
      </w:pPr>
      <w:r w:rsidRPr="00FF2819">
        <w:rPr>
          <w:sz w:val="22"/>
          <w:szCs w:val="22"/>
          <w:lang w:val="lv-LV"/>
        </w:rPr>
        <w:t xml:space="preserve">Ar šo mēs apstiprinām, ka mūsu piedāvājums ir spēkā </w:t>
      </w:r>
      <w:r w:rsidRPr="00FF2819">
        <w:rPr>
          <w:b/>
          <w:sz w:val="22"/>
          <w:szCs w:val="22"/>
          <w:lang w:val="lv-LV"/>
        </w:rPr>
        <w:t xml:space="preserve">30 </w:t>
      </w:r>
      <w:r w:rsidRPr="00FF2819">
        <w:rPr>
          <w:sz w:val="22"/>
          <w:szCs w:val="22"/>
          <w:lang w:val="lv-LV"/>
        </w:rPr>
        <w:t>(trīsdesmit) dienas no datuma, kas ir noteikts kā aptaujas procedūras piedāvājumu iesniegšanas pēdējais</w:t>
      </w:r>
      <w:r w:rsidRPr="00FF2819">
        <w:rPr>
          <w:spacing w:val="-6"/>
          <w:sz w:val="22"/>
          <w:szCs w:val="22"/>
          <w:lang w:val="lv-LV"/>
        </w:rPr>
        <w:t xml:space="preserve"> </w:t>
      </w:r>
      <w:r w:rsidRPr="00FF2819">
        <w:rPr>
          <w:sz w:val="22"/>
          <w:szCs w:val="22"/>
          <w:lang w:val="lv-LV"/>
        </w:rPr>
        <w:t>termiņš</w:t>
      </w:r>
      <w:r w:rsidR="006A0DD5" w:rsidRPr="00FF2819">
        <w:rPr>
          <w:sz w:val="22"/>
          <w:szCs w:val="22"/>
          <w:lang w:val="lv-LV"/>
        </w:rPr>
        <w:t>.</w:t>
      </w:r>
    </w:p>
    <w:p w14:paraId="020A9CBB" w14:textId="77777777" w:rsidR="00023ECA" w:rsidRPr="00FF2819" w:rsidRDefault="00023ECA" w:rsidP="006727F9">
      <w:pPr>
        <w:pStyle w:val="Pamatteksts"/>
        <w:spacing w:before="92" w:line="276" w:lineRule="auto"/>
        <w:ind w:right="-3"/>
        <w:rPr>
          <w:sz w:val="22"/>
          <w:szCs w:val="22"/>
          <w:lang w:val="lv-LV"/>
        </w:rPr>
      </w:pPr>
    </w:p>
    <w:p w14:paraId="1088041F" w14:textId="788A6494" w:rsidR="00DE4336" w:rsidRPr="00FF2819" w:rsidRDefault="00FB5D37" w:rsidP="006727F9">
      <w:pPr>
        <w:pStyle w:val="Pamatteksts"/>
        <w:spacing w:line="276" w:lineRule="auto"/>
        <w:ind w:right="142"/>
        <w:rPr>
          <w:i/>
          <w:sz w:val="22"/>
          <w:szCs w:val="22"/>
          <w:lang w:val="lv-LV"/>
        </w:rPr>
      </w:pPr>
      <w:r w:rsidRPr="00FF2819">
        <w:rPr>
          <w:i/>
          <w:sz w:val="22"/>
          <w:szCs w:val="22"/>
          <w:lang w:val="lv-LV"/>
        </w:rPr>
        <w:lastRenderedPageBreak/>
        <w:t>*Paraksta pretendenta persona ar pārstāvības tiesībām vai pretendenta pilnvarotā persona</w:t>
      </w:r>
    </w:p>
    <w:p w14:paraId="6F5D23CC" w14:textId="59C14461" w:rsidR="00FB5D37" w:rsidRPr="00FF2819" w:rsidRDefault="006727F9" w:rsidP="006727F9">
      <w:pPr>
        <w:pStyle w:val="Virsraksts1"/>
        <w:tabs>
          <w:tab w:val="left" w:pos="3664"/>
          <w:tab w:val="left" w:pos="8037"/>
        </w:tabs>
        <w:spacing w:line="276" w:lineRule="auto"/>
        <w:jc w:val="left"/>
        <w:rPr>
          <w:sz w:val="22"/>
          <w:szCs w:val="22"/>
          <w:u w:val="single"/>
        </w:rPr>
      </w:pPr>
      <w:r w:rsidRPr="00FF2819">
        <w:rPr>
          <w:sz w:val="22"/>
          <w:szCs w:val="22"/>
        </w:rPr>
        <w:t xml:space="preserve">  </w:t>
      </w:r>
      <w:r w:rsidR="00FB5D37" w:rsidRPr="00FF2819">
        <w:rPr>
          <w:sz w:val="22"/>
          <w:szCs w:val="22"/>
        </w:rPr>
        <w:t>Vārds, uzvārds,</w:t>
      </w:r>
      <w:r w:rsidR="00FB5D37" w:rsidRPr="00FF2819">
        <w:rPr>
          <w:spacing w:val="-9"/>
          <w:sz w:val="22"/>
          <w:szCs w:val="22"/>
        </w:rPr>
        <w:t xml:space="preserve"> </w:t>
      </w:r>
      <w:r w:rsidR="00FB5D37" w:rsidRPr="00FF2819">
        <w:rPr>
          <w:sz w:val="22"/>
          <w:szCs w:val="22"/>
        </w:rPr>
        <w:t>amats</w:t>
      </w:r>
      <w:r w:rsidR="00FB5D37" w:rsidRPr="00FF2819">
        <w:rPr>
          <w:sz w:val="22"/>
          <w:szCs w:val="22"/>
        </w:rPr>
        <w:tab/>
      </w:r>
      <w:r w:rsidR="00FB5D37" w:rsidRPr="00FF2819">
        <w:rPr>
          <w:sz w:val="22"/>
          <w:szCs w:val="22"/>
          <w:u w:val="single"/>
        </w:rPr>
        <w:tab/>
      </w:r>
    </w:p>
    <w:p w14:paraId="77431FC4" w14:textId="1D0CA1EE" w:rsidR="00FB5D37" w:rsidRPr="00FF2819" w:rsidRDefault="006727F9" w:rsidP="006727F9">
      <w:pPr>
        <w:tabs>
          <w:tab w:val="left" w:pos="3662"/>
          <w:tab w:val="left" w:pos="8037"/>
        </w:tabs>
        <w:spacing w:line="276" w:lineRule="auto"/>
        <w:rPr>
          <w:sz w:val="22"/>
          <w:szCs w:val="22"/>
          <w:lang w:val="lv-LV"/>
        </w:rPr>
      </w:pPr>
      <w:r w:rsidRPr="00FF2819">
        <w:rPr>
          <w:sz w:val="22"/>
          <w:szCs w:val="22"/>
          <w:lang w:val="lv-LV"/>
        </w:rPr>
        <w:t xml:space="preserve">  </w:t>
      </w:r>
      <w:r w:rsidR="00FB5D37" w:rsidRPr="00FF2819">
        <w:rPr>
          <w:sz w:val="22"/>
          <w:szCs w:val="22"/>
          <w:lang w:val="lv-LV"/>
        </w:rPr>
        <w:t>Paraksts</w:t>
      </w:r>
      <w:r w:rsidR="00FB5D37" w:rsidRPr="00FF2819">
        <w:rPr>
          <w:sz w:val="22"/>
          <w:szCs w:val="22"/>
          <w:lang w:val="lv-LV"/>
        </w:rPr>
        <w:tab/>
      </w:r>
      <w:r w:rsidR="00FB5D37" w:rsidRPr="00FF2819">
        <w:rPr>
          <w:sz w:val="22"/>
          <w:szCs w:val="22"/>
          <w:u w:val="single"/>
          <w:lang w:val="lv-LV"/>
        </w:rPr>
        <w:t xml:space="preserve"> </w:t>
      </w:r>
      <w:r w:rsidR="00FB5D37" w:rsidRPr="00FF2819">
        <w:rPr>
          <w:sz w:val="22"/>
          <w:szCs w:val="22"/>
          <w:u w:val="single"/>
          <w:lang w:val="lv-LV"/>
        </w:rPr>
        <w:tab/>
      </w:r>
    </w:p>
    <w:p w14:paraId="5DA0B79B" w14:textId="06419D7F" w:rsidR="00FB5D37" w:rsidRPr="00FF2819" w:rsidRDefault="006727F9" w:rsidP="006727F9">
      <w:pPr>
        <w:tabs>
          <w:tab w:val="left" w:pos="3662"/>
          <w:tab w:val="left" w:pos="8037"/>
        </w:tabs>
        <w:spacing w:line="276" w:lineRule="auto"/>
        <w:rPr>
          <w:sz w:val="22"/>
          <w:szCs w:val="22"/>
          <w:lang w:val="lv-LV"/>
        </w:rPr>
      </w:pPr>
      <w:r w:rsidRPr="00FF2819">
        <w:rPr>
          <w:sz w:val="22"/>
          <w:szCs w:val="22"/>
          <w:lang w:val="lv-LV"/>
        </w:rPr>
        <w:t xml:space="preserve">  </w:t>
      </w:r>
      <w:r w:rsidR="00FB5D37" w:rsidRPr="00FF2819">
        <w:rPr>
          <w:sz w:val="22"/>
          <w:szCs w:val="22"/>
          <w:lang w:val="lv-LV"/>
        </w:rPr>
        <w:t>Datums</w:t>
      </w:r>
      <w:r w:rsidR="00FB5D37" w:rsidRPr="00FF2819">
        <w:rPr>
          <w:sz w:val="22"/>
          <w:szCs w:val="22"/>
          <w:lang w:val="lv-LV"/>
        </w:rPr>
        <w:tab/>
      </w:r>
      <w:r w:rsidR="00FB5D37" w:rsidRPr="00FF2819">
        <w:rPr>
          <w:sz w:val="22"/>
          <w:szCs w:val="22"/>
          <w:u w:val="single"/>
          <w:lang w:val="lv-LV"/>
        </w:rPr>
        <w:t xml:space="preserve"> </w:t>
      </w:r>
      <w:r w:rsidR="00FB5D37" w:rsidRPr="00FF2819">
        <w:rPr>
          <w:sz w:val="22"/>
          <w:szCs w:val="22"/>
          <w:u w:val="single"/>
          <w:lang w:val="lv-LV"/>
        </w:rPr>
        <w:tab/>
      </w:r>
    </w:p>
    <w:p w14:paraId="26C0F25D" w14:textId="6412D819" w:rsidR="008C7468" w:rsidRPr="00FF2819" w:rsidRDefault="008C7468" w:rsidP="006727F9">
      <w:pPr>
        <w:rPr>
          <w:b/>
          <w:sz w:val="22"/>
          <w:szCs w:val="22"/>
          <w:lang w:val="lv-LV"/>
        </w:rPr>
        <w:sectPr w:rsidR="008C7468" w:rsidRPr="00FF2819" w:rsidSect="00DF04F5">
          <w:pgSz w:w="16838" w:h="11906" w:orient="landscape"/>
          <w:pgMar w:top="1134" w:right="851" w:bottom="851" w:left="1701" w:header="709" w:footer="340" w:gutter="0"/>
          <w:cols w:space="708"/>
          <w:titlePg/>
          <w:docGrid w:linePitch="360"/>
        </w:sectPr>
      </w:pPr>
    </w:p>
    <w:p w14:paraId="11E795AD" w14:textId="071E1DC4" w:rsidR="0055074D" w:rsidRPr="00FF2819" w:rsidRDefault="00A90F95" w:rsidP="0074200E">
      <w:pPr>
        <w:ind w:right="-2"/>
        <w:jc w:val="right"/>
        <w:rPr>
          <w:sz w:val="22"/>
          <w:szCs w:val="22"/>
          <w:lang w:val="lv-LV"/>
        </w:rPr>
      </w:pPr>
      <w:r w:rsidRPr="00FF2819">
        <w:rPr>
          <w:sz w:val="22"/>
          <w:szCs w:val="22"/>
          <w:lang w:val="lv-LV"/>
        </w:rPr>
        <w:lastRenderedPageBreak/>
        <w:t>4</w:t>
      </w:r>
      <w:r w:rsidR="0055074D" w:rsidRPr="00FF2819">
        <w:rPr>
          <w:sz w:val="22"/>
          <w:szCs w:val="22"/>
          <w:lang w:val="lv-LV"/>
        </w:rPr>
        <w:t>.</w:t>
      </w:r>
      <w:r w:rsidR="00FF6778" w:rsidRPr="00FF2819">
        <w:rPr>
          <w:sz w:val="22"/>
          <w:szCs w:val="22"/>
          <w:lang w:val="lv-LV"/>
        </w:rPr>
        <w:t>p</w:t>
      </w:r>
      <w:r w:rsidR="0055074D" w:rsidRPr="00FF2819">
        <w:rPr>
          <w:sz w:val="22"/>
          <w:szCs w:val="22"/>
          <w:lang w:val="lv-LV"/>
        </w:rPr>
        <w:t xml:space="preserve">ielikums </w:t>
      </w:r>
    </w:p>
    <w:p w14:paraId="18C778D4" w14:textId="28D2080D" w:rsidR="009A78FD" w:rsidRPr="00FF2819" w:rsidRDefault="00984A68" w:rsidP="00984A68">
      <w:pPr>
        <w:spacing w:before="90" w:line="276" w:lineRule="auto"/>
        <w:ind w:right="328"/>
        <w:jc w:val="center"/>
        <w:rPr>
          <w:b/>
          <w:sz w:val="22"/>
          <w:szCs w:val="22"/>
          <w:lang w:val="lv-LV"/>
        </w:rPr>
      </w:pPr>
      <w:r>
        <w:rPr>
          <w:b/>
          <w:i/>
          <w:iCs/>
          <w:sz w:val="22"/>
          <w:szCs w:val="22"/>
          <w:lang w:val="lv-LV"/>
        </w:rPr>
        <w:t>LĪGUMS</w:t>
      </w:r>
    </w:p>
    <w:p w14:paraId="3773259F" w14:textId="7600FB76" w:rsidR="009A78FD" w:rsidRPr="00FF2819" w:rsidRDefault="008B0620" w:rsidP="00984A68">
      <w:pPr>
        <w:spacing w:line="276" w:lineRule="auto"/>
        <w:ind w:right="330"/>
        <w:jc w:val="center"/>
        <w:rPr>
          <w:b/>
          <w:sz w:val="22"/>
          <w:szCs w:val="22"/>
          <w:lang w:val="lv-LV"/>
        </w:rPr>
      </w:pPr>
      <w:r w:rsidRPr="00FF2819">
        <w:rPr>
          <w:b/>
          <w:sz w:val="22"/>
          <w:szCs w:val="22"/>
          <w:lang w:val="lv-LV"/>
        </w:rPr>
        <w:t>p</w:t>
      </w:r>
      <w:r w:rsidR="009A78FD" w:rsidRPr="00FF2819">
        <w:rPr>
          <w:b/>
          <w:sz w:val="22"/>
          <w:szCs w:val="22"/>
          <w:lang w:val="lv-LV"/>
        </w:rPr>
        <w:t xml:space="preserve">ar </w:t>
      </w:r>
      <w:r w:rsidR="006727F9" w:rsidRPr="00FF2819">
        <w:rPr>
          <w:b/>
          <w:sz w:val="22"/>
          <w:szCs w:val="22"/>
          <w:lang w:val="lv-LV"/>
        </w:rPr>
        <w:t>žalūziju piegādi un uzstādīšanu</w:t>
      </w:r>
    </w:p>
    <w:p w14:paraId="57771EF9" w14:textId="309AF184" w:rsidR="009A78FD" w:rsidRPr="00FF2819" w:rsidRDefault="006727F9" w:rsidP="00984A68">
      <w:pPr>
        <w:spacing w:line="276" w:lineRule="auto"/>
        <w:ind w:right="330"/>
        <w:jc w:val="center"/>
        <w:rPr>
          <w:i/>
          <w:sz w:val="22"/>
          <w:szCs w:val="22"/>
          <w:lang w:val="lv-LV"/>
        </w:rPr>
      </w:pPr>
      <w:r w:rsidRPr="00FF2819">
        <w:rPr>
          <w:i/>
          <w:sz w:val="22"/>
          <w:szCs w:val="22"/>
          <w:lang w:val="lv-LV"/>
        </w:rPr>
        <w:t>(projekts)</w:t>
      </w:r>
    </w:p>
    <w:p w14:paraId="3FD20E4F" w14:textId="77777777" w:rsidR="0098029B" w:rsidRPr="00FF2819" w:rsidRDefault="0098029B" w:rsidP="00984A68">
      <w:pPr>
        <w:keepNext/>
        <w:suppressAutoHyphens/>
        <w:spacing w:line="276" w:lineRule="auto"/>
        <w:outlineLvl w:val="5"/>
        <w:rPr>
          <w:i/>
          <w:sz w:val="20"/>
          <w:szCs w:val="20"/>
          <w:lang w:val="lv-LV" w:eastAsia="ar-SA"/>
        </w:rPr>
      </w:pPr>
      <w:r w:rsidRPr="00FF2819">
        <w:rPr>
          <w:i/>
          <w:sz w:val="20"/>
          <w:szCs w:val="20"/>
          <w:lang w:val="lv-LV" w:eastAsia="ar-SA"/>
        </w:rPr>
        <w:t>Līguma sagatavošanas vieta ir Daugavpils.</w:t>
      </w:r>
    </w:p>
    <w:p w14:paraId="787BD18D" w14:textId="77777777" w:rsidR="0098029B" w:rsidRPr="00FF2819" w:rsidRDefault="0098029B" w:rsidP="00984A68">
      <w:pPr>
        <w:keepNext/>
        <w:suppressAutoHyphens/>
        <w:spacing w:line="276" w:lineRule="auto"/>
        <w:outlineLvl w:val="5"/>
        <w:rPr>
          <w:i/>
          <w:sz w:val="20"/>
          <w:szCs w:val="20"/>
          <w:lang w:val="lv-LV" w:eastAsia="ar-SA"/>
        </w:rPr>
      </w:pPr>
      <w:r w:rsidRPr="00FF2819">
        <w:rPr>
          <w:i/>
          <w:sz w:val="20"/>
          <w:szCs w:val="20"/>
          <w:lang w:val="lv-LV" w:eastAsia="ar-SA"/>
        </w:rPr>
        <w:t>Līguma divpusējas parakstīšanas datums ir pēdējā parakstītā laika zīmoga datums.</w:t>
      </w:r>
    </w:p>
    <w:p w14:paraId="7239573D" w14:textId="77777777" w:rsidR="009A78FD" w:rsidRPr="00FF2819" w:rsidRDefault="009A78FD" w:rsidP="00984A68">
      <w:pPr>
        <w:pStyle w:val="Pamatteksts"/>
        <w:spacing w:line="276" w:lineRule="auto"/>
        <w:rPr>
          <w:sz w:val="22"/>
          <w:szCs w:val="22"/>
          <w:lang w:val="lv-LV"/>
        </w:rPr>
      </w:pPr>
    </w:p>
    <w:p w14:paraId="1ECE1665" w14:textId="77777777" w:rsidR="006727F9" w:rsidRPr="00FF2819" w:rsidRDefault="006727F9" w:rsidP="00984A68">
      <w:pPr>
        <w:spacing w:line="276" w:lineRule="auto"/>
        <w:ind w:firstLine="567"/>
        <w:jc w:val="both"/>
        <w:rPr>
          <w:sz w:val="22"/>
          <w:szCs w:val="22"/>
          <w:lang w:val="lv-LV"/>
        </w:rPr>
      </w:pPr>
      <w:r w:rsidRPr="00FF2819">
        <w:rPr>
          <w:b/>
          <w:sz w:val="22"/>
          <w:szCs w:val="22"/>
          <w:lang w:val="lv-LV"/>
        </w:rPr>
        <w:t>Daugavpils valstspilsētas pašvaldības iestāde “Sociālais dienests”</w:t>
      </w:r>
      <w:r w:rsidRPr="00FF2819">
        <w:rPr>
          <w:sz w:val="22"/>
          <w:szCs w:val="22"/>
          <w:lang w:val="lv-LV"/>
        </w:rPr>
        <w:t>, reģ. Nr. 90001998587, juridiskā adrese: Vienības iela 8, Daugavpils, LV-5401, vadītājas Marinas Gerasimovas personā, kura rīkojas pamatojoties uz nolikumu (turpmāk tekstā – Pasūtītājs), no vienas puses, un</w:t>
      </w:r>
    </w:p>
    <w:p w14:paraId="633DD776" w14:textId="77777777" w:rsidR="006727F9" w:rsidRPr="00FF2819" w:rsidRDefault="006727F9" w:rsidP="00984A68">
      <w:pPr>
        <w:tabs>
          <w:tab w:val="left" w:pos="5103"/>
          <w:tab w:val="left" w:pos="8931"/>
        </w:tabs>
        <w:spacing w:line="276" w:lineRule="auto"/>
        <w:ind w:firstLine="567"/>
        <w:jc w:val="both"/>
        <w:rPr>
          <w:sz w:val="22"/>
          <w:szCs w:val="22"/>
          <w:lang w:val="lv-LV"/>
        </w:rPr>
      </w:pPr>
      <w:r w:rsidRPr="00FF2819">
        <w:rPr>
          <w:b/>
          <w:sz w:val="22"/>
          <w:szCs w:val="22"/>
          <w:u w:val="single"/>
          <w:lang w:val="lv-LV"/>
        </w:rPr>
        <w:tab/>
      </w:r>
      <w:r w:rsidRPr="00FF2819">
        <w:rPr>
          <w:sz w:val="22"/>
          <w:szCs w:val="22"/>
          <w:lang w:val="lv-LV"/>
        </w:rPr>
        <w:t xml:space="preserve">, reģ. Nr. </w:t>
      </w:r>
      <w:r w:rsidRPr="00FF2819">
        <w:rPr>
          <w:sz w:val="22"/>
          <w:szCs w:val="22"/>
          <w:u w:val="single"/>
          <w:lang w:val="lv-LV"/>
        </w:rPr>
        <w:tab/>
      </w:r>
      <w:r w:rsidRPr="00FF2819">
        <w:rPr>
          <w:sz w:val="22"/>
          <w:szCs w:val="22"/>
          <w:lang w:val="lv-LV"/>
        </w:rPr>
        <w:t xml:space="preserve">, juridiskā adrese: _____________, tās __________________ personā, kas rīkojas pamatojoties uz </w:t>
      </w:r>
      <w:r w:rsidRPr="00FF2819">
        <w:rPr>
          <w:sz w:val="22"/>
          <w:szCs w:val="22"/>
          <w:u w:val="single"/>
          <w:lang w:val="lv-LV"/>
        </w:rPr>
        <w:t>________________</w:t>
      </w:r>
      <w:r w:rsidRPr="00FF2819">
        <w:rPr>
          <w:sz w:val="22"/>
          <w:szCs w:val="22"/>
          <w:lang w:val="lv-LV"/>
        </w:rPr>
        <w:t>, (turpmāk tekstā – Izpildītājs), no otras puses, abas kopā sauktas “Puses” un katra atsevišķi saukta “Puse”,</w:t>
      </w:r>
    </w:p>
    <w:p w14:paraId="567FC19A" w14:textId="42F17A37" w:rsidR="006727F9" w:rsidRPr="00FF2819" w:rsidRDefault="006727F9" w:rsidP="00984A68">
      <w:pPr>
        <w:spacing w:line="276" w:lineRule="auto"/>
        <w:ind w:firstLine="567"/>
        <w:jc w:val="both"/>
        <w:rPr>
          <w:sz w:val="22"/>
          <w:szCs w:val="22"/>
          <w:lang w:val="lv-LV"/>
        </w:rPr>
      </w:pPr>
      <w:r w:rsidRPr="00FF2819">
        <w:rPr>
          <w:sz w:val="22"/>
          <w:szCs w:val="22"/>
          <w:lang w:val="lv-LV"/>
        </w:rPr>
        <w:t>pamatojoties uz ____________________ piedāvājumu zemsliekšņa iepirkumam par līguma piešķiršanas tiesībām “Žalūziju piegāde un uzstādīšana Daugavpils valstspilsētas pašvaldības iestādē “Sociālai</w:t>
      </w:r>
      <w:r w:rsidR="00984A68">
        <w:rPr>
          <w:sz w:val="22"/>
          <w:szCs w:val="22"/>
          <w:lang w:val="lv-LV"/>
        </w:rPr>
        <w:t>s dienests””, ID Nr. DPPISD 2025</w:t>
      </w:r>
      <w:r w:rsidRPr="00FF2819">
        <w:rPr>
          <w:sz w:val="22"/>
          <w:szCs w:val="22"/>
          <w:lang w:val="lv-LV"/>
        </w:rPr>
        <w:t>/</w:t>
      </w:r>
      <w:r w:rsidR="00984A68">
        <w:rPr>
          <w:sz w:val="22"/>
          <w:szCs w:val="22"/>
          <w:lang w:val="lv-LV"/>
        </w:rPr>
        <w:t>5</w:t>
      </w:r>
      <w:r w:rsidRPr="00FF2819">
        <w:rPr>
          <w:sz w:val="22"/>
          <w:szCs w:val="22"/>
          <w:lang w:val="lv-LV"/>
        </w:rPr>
        <w:t>, (turpmāk – Iepirkums) un iepirkuma rezultātiem  noslēdza savā starpā šāda satura līgumu (turpmāk – Līgums):</w:t>
      </w:r>
    </w:p>
    <w:p w14:paraId="7E3314D2"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1. LĪGUMA PRIEKŠMETS</w:t>
      </w:r>
    </w:p>
    <w:p w14:paraId="08B2C15E" w14:textId="1E73632C" w:rsidR="006727F9" w:rsidRPr="00FF2819" w:rsidRDefault="006727F9" w:rsidP="00984A68">
      <w:pPr>
        <w:spacing w:line="276" w:lineRule="auto"/>
        <w:jc w:val="both"/>
        <w:rPr>
          <w:sz w:val="22"/>
          <w:szCs w:val="22"/>
          <w:lang w:val="lv-LV"/>
        </w:rPr>
      </w:pPr>
      <w:r w:rsidRPr="00FF2819">
        <w:rPr>
          <w:sz w:val="22"/>
          <w:szCs w:val="22"/>
          <w:lang w:val="lv-LV"/>
        </w:rPr>
        <w:t>1.1. Pasūtītājs pasūta un Izpildītājs, ievērojot Līguma un tā pielikumu noteikumus, apņemas piegādāt un uzstādīt Pasūtītājam žalūzijas (turpmāk – Darbi) atbilstoši tehniskajai specifikācijai (1. pielikums) un tehniskajam un finanšu piedāvājumam (2. pielikums).</w:t>
      </w:r>
    </w:p>
    <w:p w14:paraId="4CB0D70A" w14:textId="32E05F93" w:rsidR="006727F9" w:rsidRPr="00FF2819" w:rsidRDefault="006727F9" w:rsidP="00984A68">
      <w:pPr>
        <w:spacing w:line="276" w:lineRule="auto"/>
        <w:jc w:val="both"/>
        <w:rPr>
          <w:sz w:val="22"/>
          <w:szCs w:val="22"/>
          <w:lang w:val="lv-LV"/>
        </w:rPr>
      </w:pPr>
      <w:r w:rsidRPr="00FF2819">
        <w:rPr>
          <w:sz w:val="22"/>
          <w:szCs w:val="22"/>
          <w:lang w:val="lv-LV"/>
        </w:rPr>
        <w:t xml:space="preserve">1.2. Izpildītājs apņemas veikt Darbus Pasūtītājam </w:t>
      </w:r>
      <w:r w:rsidR="00984A68">
        <w:rPr>
          <w:sz w:val="22"/>
          <w:szCs w:val="22"/>
          <w:lang w:val="lv-LV"/>
        </w:rPr>
        <w:t>45</w:t>
      </w:r>
      <w:r w:rsidRPr="00FF2819">
        <w:rPr>
          <w:sz w:val="22"/>
          <w:szCs w:val="22"/>
          <w:lang w:val="lv-LV"/>
        </w:rPr>
        <w:t xml:space="preserve"> (</w:t>
      </w:r>
      <w:r w:rsidR="00984A68">
        <w:rPr>
          <w:sz w:val="22"/>
          <w:szCs w:val="22"/>
          <w:lang w:val="lv-LV"/>
        </w:rPr>
        <w:t>četrdesmit piecu</w:t>
      </w:r>
      <w:r w:rsidRPr="00FF2819">
        <w:rPr>
          <w:sz w:val="22"/>
          <w:szCs w:val="22"/>
          <w:lang w:val="lv-LV"/>
        </w:rPr>
        <w:t>)</w:t>
      </w:r>
      <w:r w:rsidR="00984A68">
        <w:rPr>
          <w:sz w:val="22"/>
          <w:szCs w:val="22"/>
          <w:lang w:val="lv-LV"/>
        </w:rPr>
        <w:t xml:space="preserve"> kalendāro</w:t>
      </w:r>
      <w:r w:rsidRPr="00FF2819">
        <w:rPr>
          <w:sz w:val="22"/>
          <w:szCs w:val="22"/>
          <w:lang w:val="lv-LV"/>
        </w:rPr>
        <w:t xml:space="preserve"> dienu laikā no Līguma parakstīšanas dienas uz a</w:t>
      </w:r>
      <w:r w:rsidR="00984A68">
        <w:rPr>
          <w:sz w:val="22"/>
          <w:szCs w:val="22"/>
          <w:lang w:val="lv-LV"/>
        </w:rPr>
        <w:t>ttiecīgajām</w:t>
      </w:r>
      <w:r w:rsidRPr="00FF2819">
        <w:rPr>
          <w:sz w:val="22"/>
          <w:szCs w:val="22"/>
          <w:lang w:val="lv-LV"/>
        </w:rPr>
        <w:t xml:space="preserve"> piegādes adresēm, kas norādītas tehniskajā un finanšu piedāvājumā (2. pielikums).</w:t>
      </w:r>
    </w:p>
    <w:p w14:paraId="373674B3"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2. LĪGUMA SUMMA UN NORĒĶINU KĀRTĪBA</w:t>
      </w:r>
    </w:p>
    <w:p w14:paraId="3F27B73E" w14:textId="77777777" w:rsidR="006727F9" w:rsidRPr="00FF2819" w:rsidRDefault="006727F9" w:rsidP="00984A68">
      <w:pPr>
        <w:spacing w:line="276" w:lineRule="auto"/>
        <w:jc w:val="both"/>
        <w:rPr>
          <w:sz w:val="22"/>
          <w:szCs w:val="22"/>
          <w:lang w:val="lv-LV"/>
        </w:rPr>
      </w:pPr>
      <w:r w:rsidRPr="00FF2819">
        <w:rPr>
          <w:sz w:val="22"/>
          <w:szCs w:val="22"/>
          <w:lang w:val="lv-LV"/>
        </w:rPr>
        <w:t>2.1. Kopējā Līguma summa ir EUR ________ (</w:t>
      </w:r>
      <w:r w:rsidRPr="00FF2819">
        <w:rPr>
          <w:i/>
          <w:iCs/>
          <w:sz w:val="22"/>
          <w:szCs w:val="22"/>
          <w:lang w:val="lv-LV"/>
        </w:rPr>
        <w:t>vārdos</w:t>
      </w:r>
      <w:r w:rsidRPr="00FF2819">
        <w:rPr>
          <w:sz w:val="22"/>
          <w:szCs w:val="22"/>
          <w:lang w:val="lv-LV"/>
        </w:rPr>
        <w:t>) bez PVN, pieskaitot PVN 21% EUR ______ (</w:t>
      </w:r>
      <w:r w:rsidRPr="00FF2819">
        <w:rPr>
          <w:i/>
          <w:iCs/>
          <w:sz w:val="22"/>
          <w:szCs w:val="22"/>
          <w:lang w:val="lv-LV"/>
        </w:rPr>
        <w:t>vārdos</w:t>
      </w:r>
      <w:r w:rsidRPr="00FF2819">
        <w:rPr>
          <w:sz w:val="22"/>
          <w:szCs w:val="22"/>
          <w:lang w:val="lv-LV"/>
        </w:rPr>
        <w:t>), kopā ar PVN 21% EUR _______ (</w:t>
      </w:r>
      <w:r w:rsidRPr="00FF2819">
        <w:rPr>
          <w:i/>
          <w:iCs/>
          <w:sz w:val="22"/>
          <w:szCs w:val="22"/>
          <w:lang w:val="lv-LV"/>
        </w:rPr>
        <w:t>vārdos</w:t>
      </w:r>
      <w:r w:rsidRPr="00FF2819">
        <w:rPr>
          <w:sz w:val="22"/>
          <w:szCs w:val="22"/>
          <w:lang w:val="lv-LV"/>
        </w:rPr>
        <w:t>).</w:t>
      </w:r>
    </w:p>
    <w:p w14:paraId="71AD928C" w14:textId="77777777" w:rsidR="006727F9" w:rsidRPr="00FF2819" w:rsidRDefault="006727F9" w:rsidP="00984A68">
      <w:pPr>
        <w:spacing w:line="276" w:lineRule="auto"/>
        <w:jc w:val="both"/>
        <w:rPr>
          <w:sz w:val="22"/>
          <w:szCs w:val="22"/>
          <w:lang w:val="lv-LV"/>
        </w:rPr>
      </w:pPr>
      <w:r w:rsidRPr="00FF2819">
        <w:rPr>
          <w:sz w:val="22"/>
          <w:szCs w:val="22"/>
          <w:lang w:val="lv-LV"/>
        </w:rPr>
        <w:t xml:space="preserve">2.2. </w:t>
      </w:r>
      <w:r w:rsidRPr="00FF2819">
        <w:rPr>
          <w:sz w:val="22"/>
          <w:szCs w:val="22"/>
          <w:lang w:val="lv-LV"/>
        </w:rPr>
        <w:tab/>
        <w:t>Darbu izcenojums ir norādīts tehniskajā un finanšu piedāvājumā (2. pielikums) un Līguma darbības laikā tas nevar tikt mainīts.</w:t>
      </w:r>
    </w:p>
    <w:p w14:paraId="2ADBFA93" w14:textId="77777777" w:rsidR="006727F9" w:rsidRPr="00FF2819" w:rsidRDefault="006727F9" w:rsidP="00984A68">
      <w:pPr>
        <w:spacing w:line="276" w:lineRule="auto"/>
        <w:jc w:val="both"/>
        <w:rPr>
          <w:sz w:val="22"/>
          <w:szCs w:val="22"/>
          <w:lang w:val="lv-LV"/>
        </w:rPr>
      </w:pPr>
      <w:r w:rsidRPr="00FF2819">
        <w:rPr>
          <w:sz w:val="22"/>
          <w:szCs w:val="22"/>
          <w:lang w:val="lv-LV"/>
        </w:rPr>
        <w:t>2.3.</w:t>
      </w:r>
      <w:r w:rsidRPr="00FF2819">
        <w:rPr>
          <w:sz w:val="22"/>
          <w:szCs w:val="22"/>
          <w:lang w:val="lv-LV"/>
        </w:rPr>
        <w:tab/>
        <w:t xml:space="preserve"> Līgumcenā ir ietvertas visas izmaksas, kas saistītas ar pilnīgu un kvalitatīvu Līguma izpildi, tajā skaitā izmaksas, kas saistītas ar darba apmaksu, žalūziju piegādi un uzstādīšanu, nodokļiem un nodevām, kā arī ir ņemti vērā visi iespējamie riski, tai skaitā iespējamie sadārdzinājumi un citas izmaksas. Papildu izmaksas Līguma darbības laikā netiks pieļautas.</w:t>
      </w:r>
    </w:p>
    <w:p w14:paraId="54289AAA" w14:textId="1E174BDA" w:rsidR="006727F9" w:rsidRPr="00FF2819" w:rsidRDefault="006727F9" w:rsidP="00984A68">
      <w:pPr>
        <w:spacing w:line="276" w:lineRule="auto"/>
        <w:jc w:val="both"/>
        <w:rPr>
          <w:sz w:val="22"/>
          <w:szCs w:val="22"/>
          <w:lang w:val="lv-LV"/>
        </w:rPr>
      </w:pPr>
      <w:r w:rsidRPr="00FF2819">
        <w:rPr>
          <w:sz w:val="22"/>
          <w:szCs w:val="22"/>
          <w:lang w:val="lv-LV"/>
        </w:rPr>
        <w:t>2.4.</w:t>
      </w:r>
      <w:r w:rsidRPr="00FF2819">
        <w:rPr>
          <w:sz w:val="22"/>
          <w:szCs w:val="22"/>
          <w:lang w:val="lv-LV"/>
        </w:rPr>
        <w:tab/>
        <w:t xml:space="preserve"> Pasūtītājs apmaksā Izpildītājam 2.1. punktā norādīto Līguma summu 10 (desmit) darba dienu laikā pēc Darbu nodošanas – pieņemšanas akta (3. pielikums) abpusējas parakstīšanas un </w:t>
      </w:r>
      <w:r w:rsidR="00984A68">
        <w:rPr>
          <w:sz w:val="23"/>
          <w:szCs w:val="23"/>
        </w:rPr>
        <w:t>elektroniskā rēķina</w:t>
      </w:r>
      <w:r w:rsidR="00984A68" w:rsidRPr="001904C7">
        <w:rPr>
          <w:sz w:val="23"/>
          <w:szCs w:val="23"/>
        </w:rPr>
        <w:t xml:space="preserve"> XML formātā</w:t>
      </w:r>
      <w:r w:rsidR="00984A68" w:rsidRPr="00EC6524">
        <w:rPr>
          <w:rStyle w:val="Vresatsauce"/>
          <w:sz w:val="23"/>
          <w:szCs w:val="23"/>
        </w:rPr>
        <w:footnoteReference w:id="1"/>
      </w:r>
      <w:r w:rsidR="00984A68" w:rsidRPr="001904C7">
        <w:rPr>
          <w:sz w:val="23"/>
          <w:szCs w:val="23"/>
        </w:rPr>
        <w:t xml:space="preserve"> </w:t>
      </w:r>
      <w:r w:rsidR="00984A68">
        <w:rPr>
          <w:sz w:val="23"/>
          <w:szCs w:val="23"/>
        </w:rPr>
        <w:t>(turpmā- E-rēķins) saņemšanas.</w:t>
      </w:r>
    </w:p>
    <w:p w14:paraId="34C24D9D" w14:textId="77777777" w:rsidR="006727F9" w:rsidRPr="00FF2819" w:rsidRDefault="006727F9" w:rsidP="00984A68">
      <w:pPr>
        <w:spacing w:line="276" w:lineRule="auto"/>
        <w:jc w:val="both"/>
        <w:rPr>
          <w:sz w:val="22"/>
          <w:szCs w:val="22"/>
          <w:lang w:val="lv-LV"/>
        </w:rPr>
      </w:pPr>
      <w:r w:rsidRPr="00FF2819">
        <w:rPr>
          <w:sz w:val="22"/>
          <w:szCs w:val="22"/>
          <w:lang w:val="lv-LV"/>
        </w:rPr>
        <w:t>2.5.</w:t>
      </w:r>
      <w:r w:rsidRPr="00FF2819">
        <w:rPr>
          <w:sz w:val="22"/>
          <w:szCs w:val="22"/>
          <w:lang w:val="lv-LV"/>
        </w:rPr>
        <w:tab/>
        <w:t xml:space="preserve"> Pasūtītājs ir tiesīgs apmaksāt Līguma summu pa daļām, atbilstoši faktiski Darbu apjomam, gadījumā, ja Preces tiek piegādātas vairākās partijās.</w:t>
      </w:r>
    </w:p>
    <w:p w14:paraId="1D28626B" w14:textId="77777777" w:rsidR="006727F9" w:rsidRPr="00FF2819" w:rsidRDefault="006727F9" w:rsidP="00984A68">
      <w:pPr>
        <w:spacing w:line="276" w:lineRule="auto"/>
        <w:jc w:val="both"/>
        <w:rPr>
          <w:sz w:val="22"/>
          <w:szCs w:val="22"/>
          <w:lang w:val="lv-LV"/>
        </w:rPr>
      </w:pPr>
      <w:r w:rsidRPr="00FF2819">
        <w:rPr>
          <w:sz w:val="22"/>
          <w:szCs w:val="22"/>
          <w:lang w:val="lv-LV"/>
        </w:rPr>
        <w:t>2.6.</w:t>
      </w:r>
      <w:r w:rsidRPr="00FF2819">
        <w:rPr>
          <w:sz w:val="22"/>
          <w:szCs w:val="22"/>
          <w:lang w:val="lv-LV"/>
        </w:rPr>
        <w:tab/>
        <w:t xml:space="preserve"> Norēķini tiek veikti bezskaidrā naudā uz Līgumā norādīto Izpildītāja bankas norēķinu kontu. Par pilna norēķina dienu tiek uzskatīta diena, kurā Pasūtītājs un Izpildītājs izpildījuši visas savstarpējās saistības, ko uzliek šis Līgums.</w:t>
      </w:r>
    </w:p>
    <w:p w14:paraId="3154694E" w14:textId="69F29947" w:rsidR="006727F9" w:rsidRPr="00FF2819" w:rsidRDefault="006727F9" w:rsidP="00984A68">
      <w:pPr>
        <w:spacing w:line="276" w:lineRule="auto"/>
        <w:jc w:val="both"/>
        <w:rPr>
          <w:sz w:val="22"/>
          <w:szCs w:val="22"/>
          <w:lang w:val="lv-LV"/>
        </w:rPr>
      </w:pPr>
      <w:r w:rsidRPr="00FF2819">
        <w:rPr>
          <w:sz w:val="22"/>
          <w:szCs w:val="22"/>
          <w:lang w:val="lv-LV"/>
        </w:rPr>
        <w:t xml:space="preserve">2.7. </w:t>
      </w:r>
      <w:r w:rsidRPr="00FF2819">
        <w:rPr>
          <w:sz w:val="22"/>
          <w:szCs w:val="22"/>
          <w:lang w:val="lv-LV"/>
        </w:rPr>
        <w:tab/>
      </w:r>
      <w:r w:rsidR="00984A68">
        <w:rPr>
          <w:sz w:val="22"/>
          <w:szCs w:val="22"/>
          <w:lang w:val="lv-LV"/>
        </w:rPr>
        <w:t>E-rēķinam</w:t>
      </w:r>
      <w:r w:rsidRPr="00FF2819">
        <w:rPr>
          <w:sz w:val="22"/>
          <w:szCs w:val="22"/>
          <w:lang w:val="lv-LV"/>
        </w:rPr>
        <w:t xml:space="preserve"> jābūt noformētām atbilstoši tiesību normatīvo</w:t>
      </w:r>
      <w:r w:rsidR="00984A68">
        <w:rPr>
          <w:sz w:val="22"/>
          <w:szCs w:val="22"/>
          <w:lang w:val="lv-LV"/>
        </w:rPr>
        <w:t xml:space="preserve"> aktu prasībām, t.sk., adresētam Pasūtītājam</w:t>
      </w:r>
      <w:r w:rsidRPr="00FF2819">
        <w:rPr>
          <w:sz w:val="22"/>
          <w:szCs w:val="22"/>
          <w:lang w:val="lv-LV"/>
        </w:rPr>
        <w:t xml:space="preserve">. Gadījumā, ja </w:t>
      </w:r>
      <w:r w:rsidR="00984A68">
        <w:rPr>
          <w:sz w:val="22"/>
          <w:szCs w:val="22"/>
          <w:lang w:val="lv-LV"/>
        </w:rPr>
        <w:t xml:space="preserve">E-rēķins </w:t>
      </w:r>
      <w:r w:rsidRPr="00FF2819">
        <w:rPr>
          <w:sz w:val="22"/>
          <w:szCs w:val="22"/>
          <w:lang w:val="lv-LV"/>
        </w:rPr>
        <w:t xml:space="preserve">nav noformēts atbilstoši tiesību normatīvo aktu prasībām vai nav adresēta īstajam </w:t>
      </w:r>
      <w:r w:rsidRPr="00FF2819">
        <w:rPr>
          <w:sz w:val="22"/>
          <w:szCs w:val="22"/>
          <w:lang w:val="lv-LV"/>
        </w:rPr>
        <w:lastRenderedPageBreak/>
        <w:t xml:space="preserve">adresātam, Izpildītāja pienākums ir anulēt iepriekš izrakstīto </w:t>
      </w:r>
      <w:r w:rsidR="00984A68">
        <w:rPr>
          <w:sz w:val="22"/>
          <w:szCs w:val="22"/>
          <w:lang w:val="lv-LV"/>
        </w:rPr>
        <w:t>E-</w:t>
      </w:r>
      <w:r w:rsidRPr="00FF2819">
        <w:rPr>
          <w:sz w:val="22"/>
          <w:szCs w:val="22"/>
          <w:lang w:val="lv-LV"/>
        </w:rPr>
        <w:t xml:space="preserve">rēķinu un izrakstīt un nosūtīt Pasūtītājam jaunu. Šajā gadījumā samaksas termiņš tiek skaitīts no brīža, kad Pasūtītājs saņēmis atbilstoši Līguma noteikumiem noformētu </w:t>
      </w:r>
      <w:r w:rsidR="00984A68">
        <w:rPr>
          <w:sz w:val="22"/>
          <w:szCs w:val="22"/>
          <w:lang w:val="lv-LV"/>
        </w:rPr>
        <w:t>E-</w:t>
      </w:r>
      <w:r w:rsidRPr="00FF2819">
        <w:rPr>
          <w:sz w:val="22"/>
          <w:szCs w:val="22"/>
          <w:lang w:val="lv-LV"/>
        </w:rPr>
        <w:t>rēķinu.</w:t>
      </w:r>
    </w:p>
    <w:p w14:paraId="0E58A54A"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3. DARBU IZPILDES NOTEIKUMI UN TERMIŅI</w:t>
      </w:r>
    </w:p>
    <w:p w14:paraId="79C9B416" w14:textId="77777777" w:rsidR="006727F9" w:rsidRPr="00FF2819" w:rsidRDefault="006727F9" w:rsidP="00984A68">
      <w:pPr>
        <w:spacing w:line="276" w:lineRule="auto"/>
        <w:jc w:val="both"/>
        <w:rPr>
          <w:sz w:val="22"/>
          <w:szCs w:val="22"/>
          <w:lang w:val="lv-LV"/>
        </w:rPr>
      </w:pPr>
      <w:r w:rsidRPr="00FF2819">
        <w:rPr>
          <w:sz w:val="22"/>
          <w:szCs w:val="22"/>
          <w:lang w:val="lv-LV"/>
        </w:rPr>
        <w:t>3.1. Pirms Darbu veikšanas, Izpildītājs veic žalūziju uzstādīšanai nepieciešamo apsekošanu, uzmērīšanu un žalūziju krāsojuma saskaņošanu ar Pasūtītāju.</w:t>
      </w:r>
    </w:p>
    <w:p w14:paraId="4A0EB6A3" w14:textId="6421C089" w:rsidR="006727F9" w:rsidRPr="00FF2819" w:rsidRDefault="006727F9" w:rsidP="00984A68">
      <w:pPr>
        <w:spacing w:line="276" w:lineRule="auto"/>
        <w:jc w:val="both"/>
        <w:rPr>
          <w:sz w:val="22"/>
          <w:szCs w:val="22"/>
          <w:lang w:val="lv-LV"/>
        </w:rPr>
      </w:pPr>
      <w:r w:rsidRPr="00FF2819">
        <w:rPr>
          <w:sz w:val="22"/>
          <w:szCs w:val="22"/>
          <w:lang w:val="lv-LV"/>
        </w:rPr>
        <w:t xml:space="preserve">3.2. Izpildītājs Darbus veic </w:t>
      </w:r>
      <w:r w:rsidR="00984A68">
        <w:rPr>
          <w:sz w:val="22"/>
          <w:szCs w:val="22"/>
          <w:lang w:val="lv-LV"/>
        </w:rPr>
        <w:t>45</w:t>
      </w:r>
      <w:r w:rsidRPr="00FF2819">
        <w:rPr>
          <w:sz w:val="22"/>
          <w:szCs w:val="22"/>
          <w:lang w:val="lv-LV"/>
        </w:rPr>
        <w:t xml:space="preserve"> (</w:t>
      </w:r>
      <w:r w:rsidR="00984A68">
        <w:rPr>
          <w:sz w:val="22"/>
          <w:szCs w:val="22"/>
          <w:lang w:val="lv-LV"/>
        </w:rPr>
        <w:t>četrdesmit piecu</w:t>
      </w:r>
      <w:r w:rsidRPr="00FF2819">
        <w:rPr>
          <w:sz w:val="22"/>
          <w:szCs w:val="22"/>
          <w:lang w:val="lv-LV"/>
        </w:rPr>
        <w:t>) dienu laikā no Līguma noslēgšanas dienas, žalūziju piegādi saskaņojot ar Pasūtītāju. Darbu izpilde var tikt veikta pa daļām.</w:t>
      </w:r>
    </w:p>
    <w:p w14:paraId="318174CA" w14:textId="77777777" w:rsidR="006727F9" w:rsidRPr="00FF2819" w:rsidRDefault="006727F9" w:rsidP="00984A68">
      <w:pPr>
        <w:spacing w:line="276" w:lineRule="auto"/>
        <w:jc w:val="both"/>
        <w:rPr>
          <w:sz w:val="22"/>
          <w:szCs w:val="22"/>
          <w:lang w:val="lv-LV"/>
        </w:rPr>
      </w:pPr>
      <w:r w:rsidRPr="00FF2819">
        <w:rPr>
          <w:sz w:val="22"/>
          <w:szCs w:val="22"/>
          <w:lang w:val="lv-LV"/>
        </w:rPr>
        <w:t>3.3. Ne vēlāk kā 2 (divas) darba dienas pirms Darbu izpildes uzsākšanas, Izpildītājam ir pienākums saskaņot ar Pasūtītāju žalūziju krāsu, kā arī Darbu izpildes uzsākšanas laiku. Darbu izpildes adreses maiņas gadījumā Pasūtītājs Izpildītāju rakstiski informē 10 (desmit) darba dienas iepriekš.</w:t>
      </w:r>
    </w:p>
    <w:p w14:paraId="4E6A4099" w14:textId="77777777" w:rsidR="006727F9" w:rsidRPr="00FF2819" w:rsidRDefault="006727F9" w:rsidP="00984A68">
      <w:pPr>
        <w:spacing w:line="276" w:lineRule="auto"/>
        <w:jc w:val="both"/>
        <w:rPr>
          <w:sz w:val="22"/>
          <w:szCs w:val="22"/>
          <w:lang w:val="lv-LV"/>
        </w:rPr>
      </w:pPr>
      <w:r w:rsidRPr="00FF2819">
        <w:rPr>
          <w:sz w:val="22"/>
          <w:szCs w:val="22"/>
          <w:lang w:val="lv-LV"/>
        </w:rPr>
        <w:t>3.4. Izpildītājs piegādā žalūzijas Pasūtītāja par līguma izpildi atbildīgās personas norādītajā telpā uz sava rēķina un par to Pasūtītājam nav jāmaksā.</w:t>
      </w:r>
    </w:p>
    <w:p w14:paraId="5D3D17E7" w14:textId="77777777" w:rsidR="006727F9" w:rsidRPr="00FF2819" w:rsidRDefault="006727F9" w:rsidP="00984A68">
      <w:pPr>
        <w:spacing w:line="276" w:lineRule="auto"/>
        <w:jc w:val="both"/>
        <w:rPr>
          <w:sz w:val="22"/>
          <w:szCs w:val="22"/>
          <w:lang w:val="lv-LV"/>
        </w:rPr>
      </w:pPr>
      <w:r w:rsidRPr="00FF2819">
        <w:rPr>
          <w:sz w:val="22"/>
          <w:szCs w:val="22"/>
          <w:lang w:val="lv-LV"/>
        </w:rPr>
        <w:t>3.5. Izpildītājs, veicot Darbus, apņemas ievērot ražotāja un normatīvo aktu noteiktās žalūziju transportēšanas, uzstādīšanas un nodošanas ekspluatācijā prasības.</w:t>
      </w:r>
    </w:p>
    <w:p w14:paraId="0BCAEF75" w14:textId="77777777" w:rsidR="006727F9" w:rsidRPr="00FF2819" w:rsidRDefault="006727F9" w:rsidP="00984A68">
      <w:pPr>
        <w:spacing w:line="276" w:lineRule="auto"/>
        <w:jc w:val="both"/>
        <w:rPr>
          <w:sz w:val="22"/>
          <w:szCs w:val="22"/>
          <w:lang w:val="lv-LV"/>
        </w:rPr>
      </w:pPr>
      <w:r w:rsidRPr="00FF2819">
        <w:rPr>
          <w:sz w:val="22"/>
          <w:szCs w:val="22"/>
          <w:lang w:val="lv-LV"/>
        </w:rPr>
        <w:t>3.6. Izpildītājs, izpildot Darbus, apņemas nodrošināt Preču iepakojuma utilizāciju videi draudzīgā veidā par saviem līdzekļiem.</w:t>
      </w:r>
    </w:p>
    <w:p w14:paraId="03511C9F" w14:textId="77777777" w:rsidR="006727F9" w:rsidRPr="00FF2819" w:rsidRDefault="006727F9" w:rsidP="00984A68">
      <w:pPr>
        <w:spacing w:line="276" w:lineRule="auto"/>
        <w:jc w:val="both"/>
        <w:rPr>
          <w:sz w:val="22"/>
          <w:szCs w:val="22"/>
          <w:lang w:val="lv-LV"/>
        </w:rPr>
      </w:pPr>
      <w:r w:rsidRPr="00FF2819">
        <w:rPr>
          <w:sz w:val="22"/>
          <w:szCs w:val="22"/>
          <w:lang w:val="lv-LV"/>
        </w:rPr>
        <w:t>3.7. Izpildītājs, veicot darbus Pasūtītāja telpās, ievēro Pasūtītāja iekšējās kārtības un ugunsdrošības noteikumus.</w:t>
      </w:r>
    </w:p>
    <w:p w14:paraId="59C3AD51"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4. DARBU PIEŅEMŠANAS – NODOŠANAS KĀRTĪBA</w:t>
      </w:r>
    </w:p>
    <w:p w14:paraId="42DCE70D" w14:textId="77777777" w:rsidR="006727F9" w:rsidRPr="00FF2819" w:rsidRDefault="006727F9" w:rsidP="00984A68">
      <w:pPr>
        <w:tabs>
          <w:tab w:val="left" w:pos="8931"/>
        </w:tabs>
        <w:spacing w:line="276" w:lineRule="auto"/>
        <w:jc w:val="both"/>
        <w:rPr>
          <w:sz w:val="22"/>
          <w:szCs w:val="22"/>
          <w:lang w:val="lv-LV"/>
        </w:rPr>
      </w:pPr>
      <w:r w:rsidRPr="00FF2819">
        <w:rPr>
          <w:sz w:val="22"/>
          <w:szCs w:val="22"/>
          <w:lang w:val="lv-LV"/>
        </w:rPr>
        <w:t>4.1. Darbi tiek pieņemti un nodoti, parakstot Darbu pieņemšanas – nodošanas aktu (3. pielikums). Izpildītājs sagatavo ieņemšanas nodošanas aktu pēc visa Līguma 1.1. punktā norādīto Darba izpildes.</w:t>
      </w:r>
    </w:p>
    <w:p w14:paraId="2F98BA69" w14:textId="0245CA58" w:rsidR="006727F9" w:rsidRPr="00FF2819" w:rsidRDefault="006727F9" w:rsidP="00984A68">
      <w:pPr>
        <w:tabs>
          <w:tab w:val="left" w:pos="8931"/>
        </w:tabs>
        <w:spacing w:line="276" w:lineRule="auto"/>
        <w:jc w:val="both"/>
        <w:rPr>
          <w:sz w:val="22"/>
          <w:szCs w:val="22"/>
          <w:lang w:val="lv-LV"/>
        </w:rPr>
      </w:pPr>
      <w:r w:rsidRPr="00FF2819">
        <w:rPr>
          <w:sz w:val="22"/>
          <w:szCs w:val="22"/>
          <w:lang w:val="lv-LV"/>
        </w:rPr>
        <w:t>4.2. Darbu pieņemšana un nodošana notiek tehniskajā specifikācijā (1. pielikums) norādīto adrešu telpās, Pusēm savstarpēji saskaņotā laikā, piedaloties Pušu par Līguma izpildi atbildīgajām personām, kopā ar dokumentāciju, kas satur žalūziju raksturojumu, īpašības, uzglabāšanas un lietošanas noteikumus – instrukcijas, rokasgrāmatas papīra formātā latviešu valodā, šī Līguma 2. piel</w:t>
      </w:r>
      <w:r w:rsidR="0086238A" w:rsidRPr="00FF2819">
        <w:rPr>
          <w:sz w:val="22"/>
          <w:szCs w:val="22"/>
          <w:lang w:val="lv-LV"/>
        </w:rPr>
        <w:t>ikumā noteiktajā komplektācijā.</w:t>
      </w:r>
    </w:p>
    <w:p w14:paraId="11341C13" w14:textId="77777777" w:rsidR="006727F9" w:rsidRPr="00FF2819" w:rsidRDefault="006727F9" w:rsidP="00984A68">
      <w:pPr>
        <w:tabs>
          <w:tab w:val="left" w:pos="8931"/>
        </w:tabs>
        <w:spacing w:line="276" w:lineRule="auto"/>
        <w:jc w:val="both"/>
        <w:rPr>
          <w:sz w:val="22"/>
          <w:szCs w:val="22"/>
          <w:lang w:val="lv-LV"/>
        </w:rPr>
      </w:pPr>
      <w:r w:rsidRPr="00FF2819">
        <w:rPr>
          <w:sz w:val="22"/>
          <w:szCs w:val="22"/>
          <w:lang w:val="lv-LV"/>
        </w:rPr>
        <w:t>4.3. Pasūtītājs 5 (piecu) darba dienu laikā pēc Darbu nodošanas un pieņemšanas akta saņemšanas, pārbauda un pieņem Darbu, parakstot Darbu nodošanas un pieņemšanas aktu vai arī, konstatējot Darbu trūkumus vai defektus, iesniedz Izpildītajam motivētu atteikumu pieņemt Darbus.</w:t>
      </w:r>
    </w:p>
    <w:p w14:paraId="1725B4C9" w14:textId="77777777" w:rsidR="006727F9" w:rsidRPr="00FF2819" w:rsidRDefault="006727F9" w:rsidP="00984A68">
      <w:pPr>
        <w:tabs>
          <w:tab w:val="left" w:pos="8931"/>
        </w:tabs>
        <w:spacing w:line="276" w:lineRule="auto"/>
        <w:jc w:val="both"/>
        <w:rPr>
          <w:sz w:val="22"/>
          <w:szCs w:val="22"/>
          <w:lang w:val="lv-LV"/>
        </w:rPr>
      </w:pPr>
      <w:r w:rsidRPr="00FF2819">
        <w:rPr>
          <w:sz w:val="22"/>
          <w:szCs w:val="22"/>
          <w:lang w:val="lv-LV"/>
        </w:rPr>
        <w:t>4.4. Izpildītājs uz sava rēķina novērš konstatētos trūkumus vai defektus Pušu saskaņotā termiņā, bet ja Puses nespēj vienoties, ne vēlāk kā 10 (desmit) darba dienu laikā pēc Pasūtītāja rakstveida pretenzijas saņemšanas dienas. Pēc defektu novēršanas izdarāma atkārtota darbu pieņemšana – nodošana Līgumā noteiktajā kārtībā.</w:t>
      </w:r>
    </w:p>
    <w:p w14:paraId="1C95391F" w14:textId="77777777" w:rsidR="006727F9" w:rsidRPr="00FF2819" w:rsidRDefault="006727F9" w:rsidP="00984A68">
      <w:pPr>
        <w:tabs>
          <w:tab w:val="left" w:pos="8931"/>
        </w:tabs>
        <w:spacing w:line="276" w:lineRule="auto"/>
        <w:jc w:val="both"/>
        <w:rPr>
          <w:sz w:val="22"/>
          <w:szCs w:val="22"/>
          <w:lang w:val="lv-LV"/>
        </w:rPr>
      </w:pPr>
      <w:r w:rsidRPr="00FF2819">
        <w:rPr>
          <w:sz w:val="22"/>
          <w:szCs w:val="22"/>
          <w:lang w:val="lv-LV"/>
        </w:rPr>
        <w:t>4.5. Ja Pasūtītājs nav parakstījis Darbu pieņemšanas – nodošanas aktu un nav paziņojis par to Izpildītājam Līguma 4.4. punktā noteiktajā termiņā, tad uzskatāms, ka Pasūtītājs ir pieņēmis darbus bez iebildumiem un viņa pienākums ir norēķināties ar Izpildītāju Līgumā noteiktajā kārtībā.</w:t>
      </w:r>
    </w:p>
    <w:p w14:paraId="23BD1349" w14:textId="77777777" w:rsidR="006727F9" w:rsidRPr="00FF2819" w:rsidRDefault="006727F9" w:rsidP="00984A68">
      <w:pPr>
        <w:tabs>
          <w:tab w:val="left" w:pos="8931"/>
        </w:tabs>
        <w:spacing w:line="276" w:lineRule="auto"/>
        <w:jc w:val="both"/>
        <w:rPr>
          <w:sz w:val="22"/>
          <w:szCs w:val="22"/>
          <w:lang w:val="lv-LV"/>
        </w:rPr>
      </w:pPr>
      <w:r w:rsidRPr="00FF2819">
        <w:rPr>
          <w:sz w:val="22"/>
          <w:szCs w:val="22"/>
          <w:lang w:val="lv-LV"/>
        </w:rPr>
        <w:t>4.6. Ja Izpildītājs objektīvu (pierādāmu) apstākļu dēļ nevar piegādāt kādu no Līguma pielikumā norādītām Precēm (žalūzijas), Izpildītājs, nosūtot Pasūtītājam motivētu vēstuli un saņemot Pasūtītāja rakstveida piekrišanu, var piedāvāt Pasūtītājam ekvivalentas preces piegādi ar tādu pašu vai labāku raksturojumu un tehniskajiem parametriem, nepārsniedzot Līguma pielikumā norādīto Preces cenu.</w:t>
      </w:r>
    </w:p>
    <w:p w14:paraId="279993C4"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5. GARANTIJA</w:t>
      </w:r>
    </w:p>
    <w:p w14:paraId="49C67B2D" w14:textId="77777777" w:rsidR="006727F9" w:rsidRPr="00FF2819" w:rsidRDefault="006727F9" w:rsidP="00984A68">
      <w:pPr>
        <w:spacing w:line="276" w:lineRule="auto"/>
        <w:jc w:val="both"/>
        <w:rPr>
          <w:sz w:val="22"/>
          <w:szCs w:val="22"/>
          <w:lang w:val="lv-LV"/>
        </w:rPr>
      </w:pPr>
      <w:r w:rsidRPr="00FF2819">
        <w:rPr>
          <w:sz w:val="22"/>
          <w:szCs w:val="22"/>
          <w:lang w:val="lv-LV"/>
        </w:rPr>
        <w:t>5.1. Garantijas periods Izpildītāja veiktajiem Darbiem sākas no visu Darbu pieņemšanas – nodošanas aktu parakstīšanas dienas (skaitot no dienas, kad ir parakstīts pēdējais pieņemšanas – nodošanas akts) un beidzas pēc 24 (divdesmit četriem) mēnešiem.</w:t>
      </w:r>
    </w:p>
    <w:p w14:paraId="5E70574B" w14:textId="77777777" w:rsidR="006727F9" w:rsidRPr="00FF2819" w:rsidRDefault="006727F9" w:rsidP="00984A68">
      <w:pPr>
        <w:spacing w:line="276" w:lineRule="auto"/>
        <w:jc w:val="both"/>
        <w:rPr>
          <w:sz w:val="22"/>
          <w:szCs w:val="22"/>
          <w:lang w:val="lv-LV"/>
        </w:rPr>
      </w:pPr>
      <w:r w:rsidRPr="00FF2819">
        <w:rPr>
          <w:sz w:val="22"/>
          <w:szCs w:val="22"/>
          <w:lang w:val="lv-LV"/>
        </w:rPr>
        <w:t>5.2. Izpildītājam ir pienākums garantijas laikā novērst pamatotu Darbu defektu vai nepilnību bez maksas, ja prasību par to novēršanu Pasūtītājs Izpildītajam ir iesniedzis rakstveidā. Izpildītājs sedz arī visus izdevumus un izmaksas, kas ir nepieciešami defekta vai nepilnības novēršanai.</w:t>
      </w:r>
    </w:p>
    <w:p w14:paraId="16D1D24F" w14:textId="77777777" w:rsidR="006727F9" w:rsidRPr="00FF2819" w:rsidRDefault="006727F9" w:rsidP="00984A68">
      <w:pPr>
        <w:spacing w:line="276" w:lineRule="auto"/>
        <w:jc w:val="both"/>
        <w:rPr>
          <w:sz w:val="22"/>
          <w:szCs w:val="22"/>
          <w:lang w:val="lv-LV"/>
        </w:rPr>
      </w:pPr>
      <w:r w:rsidRPr="00FF2819">
        <w:rPr>
          <w:sz w:val="22"/>
          <w:szCs w:val="22"/>
          <w:lang w:val="lv-LV"/>
        </w:rPr>
        <w:lastRenderedPageBreak/>
        <w:t>5.3. Neskatoties uz Līguma izbeigšanu, Izpildītājs nodrošina Līgumā norādīto Darbu garantijas nosacījumu savlaicīgu un kvalitatīvu izpildi.</w:t>
      </w:r>
    </w:p>
    <w:p w14:paraId="0A7DD00F"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6. PUŠU ATBILDĪBA</w:t>
      </w:r>
    </w:p>
    <w:p w14:paraId="17A37B23" w14:textId="77777777" w:rsidR="006727F9" w:rsidRPr="00FF2819" w:rsidRDefault="006727F9" w:rsidP="00984A68">
      <w:pPr>
        <w:spacing w:line="276" w:lineRule="auto"/>
        <w:jc w:val="both"/>
        <w:rPr>
          <w:sz w:val="22"/>
          <w:szCs w:val="22"/>
          <w:lang w:val="lv-LV"/>
        </w:rPr>
      </w:pPr>
      <w:r w:rsidRPr="00FF2819">
        <w:rPr>
          <w:sz w:val="22"/>
          <w:szCs w:val="22"/>
          <w:lang w:val="lv-LV"/>
        </w:rPr>
        <w:t>6.1. Puses ir materiāli atbildīgas gadījumā, ja netiek pildīti vai tiek nepienācīgi pildīti dotā Līguma nosacījumi, kā rezultātā viena no Pusēm otras Puses vainas dēļ cietusi zaudējumus.</w:t>
      </w:r>
    </w:p>
    <w:p w14:paraId="75B79D37" w14:textId="77777777" w:rsidR="006727F9" w:rsidRPr="00FF2819" w:rsidRDefault="006727F9" w:rsidP="00984A68">
      <w:pPr>
        <w:spacing w:line="276" w:lineRule="auto"/>
        <w:jc w:val="both"/>
        <w:rPr>
          <w:sz w:val="22"/>
          <w:szCs w:val="22"/>
          <w:lang w:val="lv-LV"/>
        </w:rPr>
      </w:pPr>
      <w:r w:rsidRPr="00FF2819">
        <w:rPr>
          <w:sz w:val="22"/>
          <w:szCs w:val="22"/>
          <w:lang w:val="lv-LV"/>
        </w:rPr>
        <w:t>6.2. Par Līguma noteikumu neizpildi vai nepienācīgu izpildi Puses ir atbildīgas šajā Līgumā un Latvijas Republikā spēkā esošajos normatīvajos aktos noteiktajā</w:t>
      </w:r>
      <w:r w:rsidRPr="00FF2819">
        <w:rPr>
          <w:spacing w:val="-18"/>
          <w:sz w:val="22"/>
          <w:szCs w:val="22"/>
          <w:lang w:val="lv-LV"/>
        </w:rPr>
        <w:t xml:space="preserve"> </w:t>
      </w:r>
      <w:r w:rsidRPr="00FF2819">
        <w:rPr>
          <w:sz w:val="22"/>
          <w:szCs w:val="22"/>
          <w:lang w:val="lv-LV"/>
        </w:rPr>
        <w:t>kārtībā.</w:t>
      </w:r>
    </w:p>
    <w:p w14:paraId="20174D54" w14:textId="51B1A63E" w:rsidR="006727F9" w:rsidRPr="00FF2819" w:rsidRDefault="0086238A" w:rsidP="00984A68">
      <w:pPr>
        <w:spacing w:line="276" w:lineRule="auto"/>
        <w:jc w:val="both"/>
        <w:rPr>
          <w:sz w:val="22"/>
          <w:szCs w:val="22"/>
          <w:lang w:val="lv-LV"/>
        </w:rPr>
      </w:pPr>
      <w:r w:rsidRPr="00FF2819">
        <w:rPr>
          <w:sz w:val="22"/>
          <w:szCs w:val="22"/>
          <w:lang w:val="lv-LV"/>
        </w:rPr>
        <w:t>6.3</w:t>
      </w:r>
      <w:r w:rsidR="006727F9" w:rsidRPr="00FF2819">
        <w:rPr>
          <w:sz w:val="22"/>
          <w:szCs w:val="22"/>
          <w:lang w:val="lv-LV"/>
        </w:rPr>
        <w:t>. Ja Izpildītājs kavē šī Līguma 3.2. punktā minēto termiņu, Izpildītājs maksā Pasūtītājam līgumsodu 0,5% (piecas desmitdaļas procenta) apmērā no līgumcenas bez PVN apmērā par katru nokavēto kalendāro dienu. Pasūtītajam ir tiesības ieturēt līgumsodu, veicot norēķinu.</w:t>
      </w:r>
    </w:p>
    <w:p w14:paraId="38FE5D38" w14:textId="602B5B1B" w:rsidR="006727F9" w:rsidRPr="00FF2819" w:rsidRDefault="0086238A" w:rsidP="00984A68">
      <w:pPr>
        <w:spacing w:line="276" w:lineRule="auto"/>
        <w:jc w:val="both"/>
        <w:rPr>
          <w:sz w:val="22"/>
          <w:szCs w:val="22"/>
          <w:lang w:val="lv-LV"/>
        </w:rPr>
      </w:pPr>
      <w:r w:rsidRPr="00FF2819">
        <w:rPr>
          <w:sz w:val="22"/>
          <w:szCs w:val="22"/>
          <w:lang w:val="lv-LV"/>
        </w:rPr>
        <w:t>6.4</w:t>
      </w:r>
      <w:r w:rsidR="006727F9" w:rsidRPr="00FF2819">
        <w:rPr>
          <w:sz w:val="22"/>
          <w:szCs w:val="22"/>
          <w:lang w:val="lv-LV"/>
        </w:rPr>
        <w:t>. Izpildītājam ir tiesības prasīt līgumsodu 0,5% (piecas desmitdaļas procenta) apmērā no līgumcenas bez PVN par katru nokavēto dienu, bet ne vairāk par 10% no līgumcenas bez PVN, ja Pakalpojums ir sniegts atbilstoši Līgumam, bet Pasūtītājs pārkāpj Līguma 2.4. punktā noteikto samaksas termiņu.  Līgumsoda samaksa neatbrīvo Pasūtītāju no saistību izpildes.</w:t>
      </w:r>
    </w:p>
    <w:p w14:paraId="114AEEAF"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7. LĪGUMA DARBĪBAS TERMIŅŠ, TĀ IZBEIGŠANAS UN GROZĪŠANAS KĀRTĪBA</w:t>
      </w:r>
    </w:p>
    <w:p w14:paraId="02B3720A" w14:textId="77777777" w:rsidR="006727F9" w:rsidRPr="00FF2819" w:rsidRDefault="006727F9" w:rsidP="00984A68">
      <w:pPr>
        <w:spacing w:line="276" w:lineRule="auto"/>
        <w:jc w:val="both"/>
        <w:rPr>
          <w:sz w:val="22"/>
          <w:szCs w:val="22"/>
          <w:lang w:val="lv-LV"/>
        </w:rPr>
      </w:pPr>
      <w:r w:rsidRPr="00FF2819">
        <w:rPr>
          <w:sz w:val="22"/>
          <w:szCs w:val="22"/>
          <w:lang w:val="lv-LV"/>
        </w:rPr>
        <w:t>7.1. Līgums stājas spēkā tā abpusējas parakstīšanas brīdī un ir spēkā līdz pilnīgai Pušu saistību izpildei.</w:t>
      </w:r>
    </w:p>
    <w:p w14:paraId="392AA188" w14:textId="77777777" w:rsidR="006727F9" w:rsidRPr="00FF2819" w:rsidRDefault="006727F9" w:rsidP="00984A68">
      <w:pPr>
        <w:spacing w:line="276" w:lineRule="auto"/>
        <w:jc w:val="both"/>
        <w:rPr>
          <w:sz w:val="22"/>
          <w:szCs w:val="22"/>
          <w:lang w:val="lv-LV"/>
        </w:rPr>
      </w:pPr>
      <w:r w:rsidRPr="00FF2819">
        <w:rPr>
          <w:sz w:val="22"/>
          <w:szCs w:val="22"/>
          <w:lang w:val="lv-LV"/>
        </w:rPr>
        <w:t>7.2. Pusēm ir tiesības izbeigt Līguma darbību savstarpēji rakstveidā vienojoties.</w:t>
      </w:r>
    </w:p>
    <w:p w14:paraId="3383A538" w14:textId="77777777" w:rsidR="006727F9" w:rsidRPr="00FF2819" w:rsidRDefault="006727F9" w:rsidP="00984A68">
      <w:pPr>
        <w:spacing w:line="276" w:lineRule="auto"/>
        <w:jc w:val="both"/>
        <w:rPr>
          <w:sz w:val="22"/>
          <w:szCs w:val="22"/>
          <w:lang w:val="lv-LV"/>
        </w:rPr>
      </w:pPr>
      <w:r w:rsidRPr="00FF2819">
        <w:rPr>
          <w:sz w:val="22"/>
          <w:szCs w:val="22"/>
          <w:lang w:val="lv-LV"/>
        </w:rPr>
        <w:t>7.3. Gadījumā, ja kāda no Pusēm nepilda Līgumā noteiktās saistības un konstatētās neatbilstības nav novērstas Līgumā vai puses rakstveida pretenzijā noteiktā termiņā, otrai Pusei ir tiesības vienpusēji izbeigt Līgumu, rakstiski brīdinot par to otru pusi 2 (divas) darba dienas iepriekš, šajā gadījuma neatlīdzinot otrai Pusei nekādus zaudējumus.</w:t>
      </w:r>
    </w:p>
    <w:p w14:paraId="5C661269"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8. NEPĀRVARAMA VARA</w:t>
      </w:r>
    </w:p>
    <w:p w14:paraId="52DD2168" w14:textId="77777777" w:rsidR="006727F9" w:rsidRPr="00FF2819" w:rsidRDefault="006727F9" w:rsidP="00984A68">
      <w:pPr>
        <w:spacing w:line="276" w:lineRule="auto"/>
        <w:jc w:val="both"/>
        <w:rPr>
          <w:sz w:val="22"/>
          <w:szCs w:val="22"/>
          <w:lang w:val="lv-LV"/>
        </w:rPr>
      </w:pPr>
      <w:r w:rsidRPr="00FF2819">
        <w:rPr>
          <w:sz w:val="22"/>
          <w:szCs w:val="22"/>
          <w:lang w:val="lv-LV"/>
        </w:rPr>
        <w:t xml:space="preserve">8.1. </w:t>
      </w:r>
      <w:r w:rsidRPr="00FF2819">
        <w:rPr>
          <w:sz w:val="22"/>
          <w:szCs w:val="22"/>
          <w:lang w:val="lv-LV"/>
        </w:rPr>
        <w:tab/>
        <w:t>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nelaimes, avārijas, katastrofas, epidēmijas, kara darbība, streiki, iekšējie nemieri, blokādes, varas un pārvaldes institūciju rīcība, normatīvu aktu, kas būtiski ierobežo un aizskar Līdzēju tiesības un ietekmē uzņemtās saistības, pieņemšana un stāšanās spēkā.</w:t>
      </w:r>
    </w:p>
    <w:p w14:paraId="085775C4" w14:textId="77777777" w:rsidR="006727F9" w:rsidRPr="00FF2819" w:rsidRDefault="006727F9" w:rsidP="00984A68">
      <w:pPr>
        <w:spacing w:line="276" w:lineRule="auto"/>
        <w:jc w:val="both"/>
        <w:rPr>
          <w:sz w:val="22"/>
          <w:szCs w:val="22"/>
          <w:lang w:val="lv-LV"/>
        </w:rPr>
      </w:pPr>
      <w:r w:rsidRPr="00FF2819">
        <w:rPr>
          <w:sz w:val="22"/>
          <w:szCs w:val="22"/>
          <w:lang w:val="lv-LV"/>
        </w:rPr>
        <w:t xml:space="preserve">8.2. </w:t>
      </w:r>
      <w:r w:rsidRPr="00FF2819">
        <w:rPr>
          <w:sz w:val="22"/>
          <w:szCs w:val="22"/>
          <w:lang w:val="lv-LV"/>
        </w:rPr>
        <w:tab/>
        <w:t>Puses, kas atsaucas uz nepārvaramas varas vai ārkārtēja rakstura apstākļu darbību, triju kalendāro dienu laikā, no to iestāšanās dienas, par šādiem apstākļiem rakstveidā jāziņo otrai Pusei. Ziņojumā jānorāda, kādā termiņā pēc viņa uzskata ir iespējama un paredzama viņa Līgumā paredzēto saistību izpilde, un, pēc pieprasījuma, šādam ziņojumam ir jāpievieno izziņa, kuru izsniegusi kompetenta institūcija, un, kura satur ārkārtējo apstākļu darbības apstiprinājumu un to raksturojumu.</w:t>
      </w:r>
    </w:p>
    <w:p w14:paraId="1E4D91A8" w14:textId="77777777" w:rsidR="006727F9" w:rsidRPr="00FF2819" w:rsidRDefault="006727F9" w:rsidP="00984A68">
      <w:pPr>
        <w:spacing w:line="276" w:lineRule="auto"/>
        <w:jc w:val="both"/>
        <w:rPr>
          <w:sz w:val="22"/>
          <w:szCs w:val="22"/>
          <w:lang w:val="lv-LV"/>
        </w:rPr>
      </w:pPr>
      <w:r w:rsidRPr="00FF2819">
        <w:rPr>
          <w:sz w:val="22"/>
          <w:szCs w:val="22"/>
          <w:lang w:val="lv-LV"/>
        </w:rPr>
        <w:t>8.3. Ja minēto apstākļu (Līguma 8.1. punkts) dēļ Līgums nedarbojas ilgāk par 30 (trīsdesmit) dienām, katrai Pusei ir tiesības atteikties no Līguma izpildes, par to rakstveidā brīdinot otru Pusi vismaz 10 (desmit) dienas iepriekš. Šajā gadījumā neviena Līguma Puse nevar prasīt atlīdzināt zaudējumus, kas radušies šī Līguma izbeigšanas rezultātā.</w:t>
      </w:r>
    </w:p>
    <w:p w14:paraId="20D9AF60"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t>9. DOMSTARPĪBAS UN STRĪDI</w:t>
      </w:r>
    </w:p>
    <w:p w14:paraId="5A29CB71" w14:textId="77777777" w:rsidR="006727F9" w:rsidRPr="00FF2819" w:rsidRDefault="006727F9" w:rsidP="00984A68">
      <w:pPr>
        <w:spacing w:line="276" w:lineRule="auto"/>
        <w:jc w:val="both"/>
        <w:rPr>
          <w:sz w:val="22"/>
          <w:szCs w:val="22"/>
          <w:lang w:val="lv-LV"/>
        </w:rPr>
      </w:pPr>
      <w:r w:rsidRPr="00FF2819">
        <w:rPr>
          <w:sz w:val="22"/>
          <w:szCs w:val="22"/>
          <w:lang w:val="lv-LV"/>
        </w:rPr>
        <w:t>9.1. Ja viena Puse ir pārkāpusi kādu no Līguma noteikumiem, otrai Pusei ir tiesības pieteikt rakstveida pretenziju, kurā norādīts pārkāpuma raksturs un Līguma punkts, kuru Puse uzskata par pārkāptu. Pretenzijā tiek norādīts pārkāpuma novēršanas termiņš, kuru otrai Pusei ir jāievēro.</w:t>
      </w:r>
    </w:p>
    <w:p w14:paraId="106E9887" w14:textId="77777777" w:rsidR="006727F9" w:rsidRPr="00FF2819" w:rsidRDefault="006727F9" w:rsidP="00984A68">
      <w:pPr>
        <w:spacing w:line="276" w:lineRule="auto"/>
        <w:jc w:val="both"/>
        <w:rPr>
          <w:sz w:val="22"/>
          <w:szCs w:val="22"/>
          <w:lang w:val="lv-LV"/>
        </w:rPr>
      </w:pPr>
      <w:r w:rsidRPr="00FF2819">
        <w:rPr>
          <w:sz w:val="22"/>
          <w:szCs w:val="22"/>
          <w:lang w:val="lv-LV"/>
        </w:rPr>
        <w:t>9.2. Puses apņemas visus strīdus un domstarpības, kas var rasties sakarā ar Līgumu, risināt pārrunās, ja vienošanos nav bijis iespējams panākt 30 (trīsdesmit) kalendāro dienu laikā, tad minētā strīda izskatīšana var notikt Latvijas Republikas tiesā normatīvajos  aktos paredzētajā kārtībā.</w:t>
      </w:r>
    </w:p>
    <w:p w14:paraId="7DDE2AC9" w14:textId="77777777" w:rsidR="006727F9" w:rsidRPr="00FF2819" w:rsidRDefault="006727F9" w:rsidP="00984A68">
      <w:pPr>
        <w:spacing w:before="240" w:after="240" w:line="276" w:lineRule="auto"/>
        <w:jc w:val="center"/>
        <w:rPr>
          <w:b/>
          <w:bCs/>
          <w:sz w:val="22"/>
          <w:szCs w:val="22"/>
          <w:lang w:val="lv-LV"/>
        </w:rPr>
      </w:pPr>
      <w:r w:rsidRPr="00FF2819">
        <w:rPr>
          <w:b/>
          <w:bCs/>
          <w:sz w:val="22"/>
          <w:szCs w:val="22"/>
          <w:lang w:val="lv-LV"/>
        </w:rPr>
        <w:lastRenderedPageBreak/>
        <w:t>10. NOBEIGUMA NOTEIKUMI</w:t>
      </w:r>
    </w:p>
    <w:p w14:paraId="4F1C669E" w14:textId="77777777" w:rsidR="006727F9" w:rsidRPr="00FF2819" w:rsidRDefault="006727F9" w:rsidP="00984A68">
      <w:pPr>
        <w:spacing w:line="276" w:lineRule="auto"/>
        <w:jc w:val="both"/>
        <w:rPr>
          <w:sz w:val="22"/>
          <w:szCs w:val="22"/>
          <w:lang w:val="lv-LV"/>
        </w:rPr>
      </w:pPr>
      <w:r w:rsidRPr="00FF2819">
        <w:rPr>
          <w:sz w:val="22"/>
          <w:szCs w:val="22"/>
          <w:lang w:val="lv-LV"/>
        </w:rPr>
        <w:t xml:space="preserve">10.1. </w:t>
      </w:r>
      <w:r w:rsidRPr="00FF2819">
        <w:rPr>
          <w:sz w:val="22"/>
          <w:szCs w:val="22"/>
          <w:lang w:val="lv-LV"/>
        </w:rPr>
        <w:tab/>
        <w:t>Ja kāds no šī Līguma noteikumiem zaudē juridisko spēku, tad pārējie Līguma punkti paliek spēkā.</w:t>
      </w:r>
    </w:p>
    <w:p w14:paraId="0F999025" w14:textId="77777777" w:rsidR="006727F9" w:rsidRPr="00FF2819" w:rsidRDefault="006727F9" w:rsidP="00984A68">
      <w:pPr>
        <w:spacing w:line="276" w:lineRule="auto"/>
        <w:jc w:val="both"/>
        <w:rPr>
          <w:sz w:val="22"/>
          <w:szCs w:val="22"/>
          <w:lang w:val="lv-LV"/>
        </w:rPr>
      </w:pPr>
      <w:r w:rsidRPr="00FF2819">
        <w:rPr>
          <w:sz w:val="22"/>
          <w:szCs w:val="22"/>
          <w:lang w:val="lv-LV"/>
        </w:rPr>
        <w:t>10.2. Pušu reorganizācija vai to vadītāju maiņa nevar būt par pamatu Līguma pārtraukšanai vai izbeigšanai. Gadījumā, ja kāda no Pusēm tiek reorganizēta vai likvidēta, Līgums paliek spēkā un tā noteikumi ir saistoši Pušu tiesību pārņēmējam. Izpildītājs brīdina Pasūtītāju par šādu apstākļu iestāšanos vienu mēnesi iepriekš.</w:t>
      </w:r>
    </w:p>
    <w:p w14:paraId="113B9FA1" w14:textId="77777777" w:rsidR="006727F9" w:rsidRPr="00FF2819" w:rsidRDefault="006727F9" w:rsidP="00984A68">
      <w:pPr>
        <w:spacing w:line="276" w:lineRule="auto"/>
        <w:jc w:val="both"/>
        <w:rPr>
          <w:sz w:val="22"/>
          <w:szCs w:val="22"/>
          <w:lang w:val="lv-LV"/>
        </w:rPr>
      </w:pPr>
      <w:r w:rsidRPr="00FF2819">
        <w:rPr>
          <w:sz w:val="22"/>
          <w:szCs w:val="22"/>
          <w:lang w:val="lv-LV"/>
        </w:rPr>
        <w:t>10.3. Līgumu var papildināt, grozīt vai izbeigt, Līdzējiem savstarpēji vienojoties. Jebkuras līguma izmaiņas vai papildinājumi tiek noformēti rakstveidā un kļūst par šī līguma neatņemamām sastāvdaļām.</w:t>
      </w:r>
    </w:p>
    <w:p w14:paraId="3767A234" w14:textId="7A52F41F" w:rsidR="006727F9" w:rsidRPr="00FF2819" w:rsidRDefault="006727F9" w:rsidP="00984A68">
      <w:pPr>
        <w:spacing w:line="276" w:lineRule="auto"/>
        <w:jc w:val="both"/>
        <w:rPr>
          <w:sz w:val="22"/>
          <w:szCs w:val="22"/>
          <w:lang w:val="lv-LV"/>
        </w:rPr>
      </w:pPr>
      <w:r w:rsidRPr="00FF2819">
        <w:rPr>
          <w:sz w:val="22"/>
          <w:szCs w:val="22"/>
          <w:lang w:val="lv-LV"/>
        </w:rPr>
        <w:t>10</w:t>
      </w:r>
      <w:r w:rsidR="0086238A" w:rsidRPr="00FF2819">
        <w:rPr>
          <w:sz w:val="22"/>
          <w:szCs w:val="22"/>
          <w:lang w:val="lv-LV"/>
        </w:rPr>
        <w:t>.</w:t>
      </w:r>
      <w:r w:rsidRPr="00FF2819">
        <w:rPr>
          <w:sz w:val="22"/>
          <w:szCs w:val="22"/>
          <w:lang w:val="lv-LV"/>
        </w:rPr>
        <w:t>4. Neviena no Pusēm nedrīkst nodot savas tiesības, kas saistītas ar Līgumu un izriet no tā, trešajai personai bez otras Puses rakstiskas piekrišanas.</w:t>
      </w:r>
    </w:p>
    <w:p w14:paraId="1DC68001" w14:textId="77777777" w:rsidR="006727F9" w:rsidRPr="00FF2819" w:rsidRDefault="006727F9" w:rsidP="00984A68">
      <w:pPr>
        <w:spacing w:line="276" w:lineRule="auto"/>
        <w:jc w:val="both"/>
        <w:rPr>
          <w:spacing w:val="-6"/>
          <w:sz w:val="22"/>
          <w:szCs w:val="22"/>
          <w:lang w:val="lv-LV"/>
        </w:rPr>
      </w:pPr>
      <w:r w:rsidRPr="00FF2819">
        <w:rPr>
          <w:sz w:val="22"/>
          <w:szCs w:val="22"/>
          <w:lang w:val="lv-LV"/>
        </w:rPr>
        <w:t>10.5. Pušu atbildīgās personas par Līguma izpildi:</w:t>
      </w:r>
    </w:p>
    <w:p w14:paraId="63297B68" w14:textId="77777777" w:rsidR="006727F9" w:rsidRPr="00FF2819" w:rsidRDefault="006727F9" w:rsidP="00984A68">
      <w:pPr>
        <w:tabs>
          <w:tab w:val="left" w:pos="6237"/>
          <w:tab w:val="left" w:pos="8931"/>
        </w:tabs>
        <w:spacing w:line="276" w:lineRule="auto"/>
        <w:ind w:left="284"/>
        <w:jc w:val="both"/>
        <w:rPr>
          <w:sz w:val="22"/>
          <w:szCs w:val="22"/>
          <w:lang w:val="lv-LV"/>
        </w:rPr>
      </w:pPr>
      <w:r w:rsidRPr="00FF2819">
        <w:rPr>
          <w:sz w:val="22"/>
          <w:szCs w:val="22"/>
          <w:lang w:val="lv-LV"/>
        </w:rPr>
        <w:t xml:space="preserve">10.5.1. no Pasūtītāja puses: </w:t>
      </w:r>
      <w:r w:rsidRPr="00FF2819">
        <w:rPr>
          <w:sz w:val="22"/>
          <w:szCs w:val="22"/>
          <w:u w:val="single"/>
          <w:lang w:val="lv-LV"/>
        </w:rPr>
        <w:tab/>
      </w:r>
      <w:r w:rsidRPr="00FF2819">
        <w:rPr>
          <w:sz w:val="22"/>
          <w:szCs w:val="22"/>
          <w:lang w:val="lv-LV"/>
        </w:rPr>
        <w:t xml:space="preserve">, tālr. </w:t>
      </w:r>
      <w:r w:rsidRPr="00FF2819">
        <w:rPr>
          <w:sz w:val="22"/>
          <w:szCs w:val="22"/>
          <w:u w:val="single"/>
          <w:lang w:val="lv-LV"/>
        </w:rPr>
        <w:tab/>
      </w:r>
      <w:r w:rsidRPr="00FF2819">
        <w:rPr>
          <w:sz w:val="22"/>
          <w:szCs w:val="22"/>
          <w:lang w:val="lv-LV"/>
        </w:rPr>
        <w:t xml:space="preserve">, </w:t>
      </w:r>
    </w:p>
    <w:p w14:paraId="497024D7" w14:textId="77777777" w:rsidR="006727F9" w:rsidRPr="00FF2819" w:rsidRDefault="006727F9" w:rsidP="00984A68">
      <w:pPr>
        <w:tabs>
          <w:tab w:val="left" w:pos="3686"/>
          <w:tab w:val="left" w:pos="8931"/>
        </w:tabs>
        <w:spacing w:line="276" w:lineRule="auto"/>
        <w:ind w:left="284"/>
        <w:jc w:val="both"/>
        <w:rPr>
          <w:sz w:val="22"/>
          <w:szCs w:val="22"/>
          <w:lang w:val="lv-LV"/>
        </w:rPr>
      </w:pPr>
      <w:r w:rsidRPr="00FF2819">
        <w:rPr>
          <w:sz w:val="22"/>
          <w:szCs w:val="22"/>
          <w:lang w:val="lv-LV"/>
        </w:rPr>
        <w:t xml:space="preserve">e-pasta adrese: </w:t>
      </w:r>
      <w:hyperlink r:id="rId17" w:history="1"/>
      <w:r w:rsidRPr="00FF2819">
        <w:rPr>
          <w:rStyle w:val="Hipersaite"/>
          <w:i/>
          <w:color w:val="auto"/>
          <w:sz w:val="22"/>
          <w:szCs w:val="22"/>
          <w:lang w:val="lv-LV"/>
        </w:rPr>
        <w:tab/>
      </w:r>
      <w:r w:rsidRPr="00FF2819">
        <w:rPr>
          <w:sz w:val="22"/>
          <w:szCs w:val="22"/>
          <w:lang w:val="lv-LV"/>
        </w:rPr>
        <w:t>;</w:t>
      </w:r>
    </w:p>
    <w:p w14:paraId="6E4220B2" w14:textId="77777777" w:rsidR="006727F9" w:rsidRPr="00FF2819" w:rsidRDefault="006727F9" w:rsidP="00984A68">
      <w:pPr>
        <w:tabs>
          <w:tab w:val="left" w:pos="6237"/>
          <w:tab w:val="left" w:pos="8931"/>
        </w:tabs>
        <w:spacing w:line="276" w:lineRule="auto"/>
        <w:ind w:left="284"/>
        <w:jc w:val="both"/>
        <w:rPr>
          <w:sz w:val="22"/>
          <w:szCs w:val="22"/>
          <w:lang w:val="lv-LV"/>
        </w:rPr>
      </w:pPr>
      <w:r w:rsidRPr="00FF2819">
        <w:rPr>
          <w:sz w:val="22"/>
          <w:szCs w:val="22"/>
          <w:lang w:val="lv-LV"/>
        </w:rPr>
        <w:t xml:space="preserve">10.5.2. no Izpildītāja puses: </w:t>
      </w:r>
      <w:r w:rsidRPr="00FF2819">
        <w:rPr>
          <w:sz w:val="22"/>
          <w:szCs w:val="22"/>
          <w:u w:val="single"/>
          <w:lang w:val="lv-LV"/>
        </w:rPr>
        <w:tab/>
      </w:r>
      <w:r w:rsidRPr="00FF2819">
        <w:rPr>
          <w:sz w:val="22"/>
          <w:szCs w:val="22"/>
          <w:lang w:val="lv-LV"/>
        </w:rPr>
        <w:t xml:space="preserve">, tālr. </w:t>
      </w:r>
      <w:r w:rsidRPr="00FF2819">
        <w:rPr>
          <w:sz w:val="22"/>
          <w:szCs w:val="22"/>
          <w:u w:val="single"/>
          <w:lang w:val="lv-LV"/>
        </w:rPr>
        <w:tab/>
      </w:r>
      <w:r w:rsidRPr="00FF2819">
        <w:rPr>
          <w:sz w:val="22"/>
          <w:szCs w:val="22"/>
          <w:lang w:val="lv-LV"/>
        </w:rPr>
        <w:t xml:space="preserve">, </w:t>
      </w:r>
    </w:p>
    <w:p w14:paraId="79ED4FA3" w14:textId="5EAC614B" w:rsidR="006727F9" w:rsidRPr="00FF2819" w:rsidRDefault="006727F9" w:rsidP="00984A68">
      <w:pPr>
        <w:tabs>
          <w:tab w:val="left" w:pos="3686"/>
          <w:tab w:val="left" w:pos="8931"/>
        </w:tabs>
        <w:spacing w:line="276" w:lineRule="auto"/>
        <w:ind w:left="284"/>
        <w:jc w:val="both"/>
        <w:rPr>
          <w:sz w:val="22"/>
          <w:szCs w:val="22"/>
          <w:lang w:val="lv-LV"/>
        </w:rPr>
      </w:pPr>
      <w:r w:rsidRPr="00FF2819">
        <w:rPr>
          <w:sz w:val="22"/>
          <w:szCs w:val="22"/>
          <w:lang w:val="lv-LV"/>
        </w:rPr>
        <w:t xml:space="preserve">e-pasta adrese: </w:t>
      </w:r>
      <w:hyperlink r:id="rId18" w:history="1"/>
      <w:r w:rsidRPr="00FF2819">
        <w:rPr>
          <w:rStyle w:val="Hipersaite"/>
          <w:i/>
          <w:color w:val="auto"/>
          <w:sz w:val="22"/>
          <w:szCs w:val="22"/>
          <w:lang w:val="lv-LV"/>
        </w:rPr>
        <w:tab/>
      </w:r>
      <w:r w:rsidR="0086238A" w:rsidRPr="00FF2819">
        <w:rPr>
          <w:sz w:val="22"/>
          <w:szCs w:val="22"/>
          <w:lang w:val="lv-LV"/>
        </w:rPr>
        <w:t xml:space="preserve">. </w:t>
      </w:r>
    </w:p>
    <w:p w14:paraId="20150D8A" w14:textId="77777777" w:rsidR="006727F9" w:rsidRPr="00FF2819" w:rsidRDefault="006727F9" w:rsidP="00984A68">
      <w:pPr>
        <w:spacing w:line="276" w:lineRule="auto"/>
        <w:jc w:val="both"/>
        <w:rPr>
          <w:spacing w:val="-6"/>
          <w:sz w:val="22"/>
          <w:szCs w:val="22"/>
          <w:lang w:val="lv-LV"/>
        </w:rPr>
      </w:pPr>
      <w:r w:rsidRPr="00FF2819">
        <w:rPr>
          <w:sz w:val="22"/>
          <w:szCs w:val="22"/>
          <w:lang w:val="lv-LV"/>
        </w:rPr>
        <w:t>10.6. 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 Noteikums ir saistošs Pusēm arī pēc Līguma saistību pilnīgas izpildes.</w:t>
      </w:r>
    </w:p>
    <w:p w14:paraId="62B51B35" w14:textId="77777777" w:rsidR="006727F9" w:rsidRPr="00FF2819" w:rsidRDefault="006727F9" w:rsidP="00984A68">
      <w:pPr>
        <w:spacing w:line="276" w:lineRule="auto"/>
        <w:jc w:val="both"/>
        <w:rPr>
          <w:spacing w:val="-6"/>
          <w:sz w:val="22"/>
          <w:szCs w:val="22"/>
          <w:lang w:val="lv-LV"/>
        </w:rPr>
      </w:pPr>
      <w:r w:rsidRPr="00FF2819">
        <w:rPr>
          <w:sz w:val="22"/>
          <w:szCs w:val="22"/>
          <w:lang w:val="lv-LV"/>
        </w:rPr>
        <w:t>10.7. Puses apstrādā otras Puses darbinieku personu personas datus, kas Pusei kļuvuši zināmi Līguma noslēgšanas un izpildes procesā, tikai Līguma 1.1. punktā paredzētajam nolūkam un tādā apjomā, kas nepieciešams šī Līguma noteikumu izpildei. Puses īsteno organizatoriskus un tehniskus drošības pasākumus ar mērķi nodrošināt Eiropas Savienības un Latvijas Republikas normatīvajiem aktiem atbilstošu personas datu apstrādi un aizsardzību.</w:t>
      </w:r>
    </w:p>
    <w:p w14:paraId="4035A48B" w14:textId="25461312" w:rsidR="00680ED1" w:rsidRPr="00FF2819" w:rsidRDefault="006727F9" w:rsidP="00984A68">
      <w:pPr>
        <w:shd w:val="clear" w:color="auto" w:fill="FFFFFF"/>
        <w:tabs>
          <w:tab w:val="left" w:pos="396"/>
        </w:tabs>
        <w:spacing w:after="120" w:line="276" w:lineRule="auto"/>
        <w:ind w:left="14"/>
        <w:jc w:val="both"/>
        <w:rPr>
          <w:sz w:val="22"/>
          <w:szCs w:val="22"/>
          <w:lang w:val="lv-LV"/>
        </w:rPr>
      </w:pPr>
      <w:r w:rsidRPr="00FF2819">
        <w:rPr>
          <w:sz w:val="22"/>
          <w:szCs w:val="22"/>
          <w:lang w:val="lv-LV"/>
        </w:rPr>
        <w:t>10.8.</w:t>
      </w:r>
      <w:r w:rsidR="00680ED1" w:rsidRPr="00FF2819">
        <w:rPr>
          <w:sz w:val="22"/>
          <w:szCs w:val="22"/>
          <w:lang w:val="lv-LV"/>
        </w:rPr>
        <w:t xml:space="preserve">  Līgums sastādīts elektroniski, parakstīts ar Pušu drošajiem elektroniskajiem parakstiem un satur laika zīmogus.  Līgumam pievienots 1. pielikums “Tehniskā specifikācija” un 2. pielikums “Tehniskais un finanšu piedāvājums”, kas ir Līguma neatņemamas sastāvdaļas.</w:t>
      </w:r>
    </w:p>
    <w:p w14:paraId="0C565749" w14:textId="77777777" w:rsidR="00680ED1" w:rsidRPr="00FF2819" w:rsidRDefault="00680ED1" w:rsidP="00984A68">
      <w:pPr>
        <w:shd w:val="clear" w:color="auto" w:fill="FFFFFF"/>
        <w:tabs>
          <w:tab w:val="left" w:pos="396"/>
        </w:tabs>
        <w:spacing w:after="120" w:line="276" w:lineRule="auto"/>
        <w:ind w:left="14"/>
        <w:jc w:val="both"/>
        <w:rPr>
          <w:sz w:val="22"/>
          <w:szCs w:val="22"/>
          <w:lang w:val="lv-LV"/>
        </w:rPr>
      </w:pPr>
    </w:p>
    <w:p w14:paraId="6342EC7B" w14:textId="12BB8DA5" w:rsidR="006727F9" w:rsidRPr="00FF2819" w:rsidRDefault="006727F9" w:rsidP="00984A68">
      <w:pPr>
        <w:spacing w:line="276" w:lineRule="auto"/>
        <w:jc w:val="center"/>
        <w:rPr>
          <w:b/>
          <w:bCs/>
          <w:sz w:val="22"/>
          <w:szCs w:val="22"/>
          <w:lang w:val="lv-LV"/>
        </w:rPr>
      </w:pPr>
      <w:r w:rsidRPr="00FF2819">
        <w:rPr>
          <w:b/>
          <w:bCs/>
          <w:sz w:val="22"/>
          <w:szCs w:val="22"/>
          <w:lang w:val="lv-LV"/>
        </w:rPr>
        <w:t>11. PUŠU REKVIZĪTI UN</w:t>
      </w:r>
      <w:r w:rsidRPr="00FF2819">
        <w:rPr>
          <w:b/>
          <w:bCs/>
          <w:spacing w:val="-3"/>
          <w:sz w:val="22"/>
          <w:szCs w:val="22"/>
          <w:lang w:val="lv-LV"/>
        </w:rPr>
        <w:t xml:space="preserve"> </w:t>
      </w:r>
      <w:r w:rsidRPr="00FF2819">
        <w:rPr>
          <w:b/>
          <w:bCs/>
          <w:sz w:val="22"/>
          <w:szCs w:val="22"/>
          <w:lang w:val="lv-LV"/>
        </w:rPr>
        <w:t>PARAKSTI</w:t>
      </w:r>
    </w:p>
    <w:p w14:paraId="19F2BEE6" w14:textId="15E53F1F" w:rsidR="009A78FD" w:rsidRPr="00FF2819" w:rsidRDefault="003263E0" w:rsidP="00984A68">
      <w:pPr>
        <w:shd w:val="clear" w:color="auto" w:fill="FFFFFF"/>
        <w:tabs>
          <w:tab w:val="left" w:pos="396"/>
        </w:tabs>
        <w:spacing w:line="276" w:lineRule="auto"/>
        <w:ind w:right="-1"/>
        <w:jc w:val="right"/>
        <w:rPr>
          <w:sz w:val="22"/>
          <w:szCs w:val="22"/>
          <w:lang w:val="lv-LV" w:eastAsia="en-US"/>
        </w:rPr>
      </w:pPr>
      <w:r w:rsidRPr="00FF2819">
        <w:rPr>
          <w:sz w:val="22"/>
          <w:szCs w:val="22"/>
          <w:lang w:val="lv-LV" w:eastAsia="en-US"/>
        </w:rPr>
        <w:t>1.p</w:t>
      </w:r>
      <w:r w:rsidR="00206495" w:rsidRPr="00FF2819">
        <w:rPr>
          <w:sz w:val="22"/>
          <w:szCs w:val="22"/>
          <w:lang w:val="lv-LV" w:eastAsia="en-US"/>
        </w:rPr>
        <w:t>ielikums</w:t>
      </w:r>
    </w:p>
    <w:p w14:paraId="10923D8C" w14:textId="38C6D759" w:rsidR="009A78FD" w:rsidRPr="00FF2819" w:rsidRDefault="009A78FD" w:rsidP="00984A68">
      <w:pPr>
        <w:shd w:val="clear" w:color="auto" w:fill="FFFFFF"/>
        <w:tabs>
          <w:tab w:val="left" w:pos="396"/>
        </w:tabs>
        <w:spacing w:line="276" w:lineRule="auto"/>
        <w:ind w:right="-1"/>
        <w:jc w:val="right"/>
        <w:rPr>
          <w:sz w:val="22"/>
          <w:szCs w:val="22"/>
          <w:lang w:val="lv-LV" w:eastAsia="en-US"/>
        </w:rPr>
      </w:pPr>
      <w:r w:rsidRPr="00FF2819">
        <w:rPr>
          <w:sz w:val="22"/>
          <w:szCs w:val="22"/>
          <w:lang w:val="lv-LV" w:eastAsia="en-US"/>
        </w:rPr>
        <w:t>20</w:t>
      </w:r>
      <w:r w:rsidR="00946005" w:rsidRPr="00FF2819">
        <w:rPr>
          <w:sz w:val="22"/>
          <w:szCs w:val="22"/>
          <w:lang w:val="lv-LV" w:eastAsia="en-US"/>
        </w:rPr>
        <w:t>2</w:t>
      </w:r>
      <w:r w:rsidR="00984A68">
        <w:rPr>
          <w:sz w:val="22"/>
          <w:szCs w:val="22"/>
          <w:lang w:val="lv-LV" w:eastAsia="en-US"/>
        </w:rPr>
        <w:t>5</w:t>
      </w:r>
      <w:r w:rsidRPr="00FF2819">
        <w:rPr>
          <w:sz w:val="22"/>
          <w:szCs w:val="22"/>
          <w:lang w:val="lv-LV" w:eastAsia="en-US"/>
        </w:rPr>
        <w:t>.gada ___._________</w:t>
      </w:r>
    </w:p>
    <w:p w14:paraId="73B707E5" w14:textId="6A808085" w:rsidR="009A78FD" w:rsidRPr="00FF2819" w:rsidRDefault="009A78FD" w:rsidP="00984A68">
      <w:pPr>
        <w:shd w:val="clear" w:color="auto" w:fill="FFFFFF"/>
        <w:tabs>
          <w:tab w:val="left" w:pos="396"/>
        </w:tabs>
        <w:spacing w:line="276" w:lineRule="auto"/>
        <w:ind w:right="-1"/>
        <w:jc w:val="right"/>
        <w:rPr>
          <w:sz w:val="22"/>
          <w:szCs w:val="22"/>
          <w:lang w:val="lv-LV" w:eastAsia="en-US"/>
        </w:rPr>
      </w:pPr>
      <w:r w:rsidRPr="00FF2819">
        <w:rPr>
          <w:sz w:val="22"/>
          <w:szCs w:val="22"/>
          <w:lang w:val="lv-LV" w:eastAsia="en-US"/>
        </w:rPr>
        <w:t>Līgumam Nr.____</w:t>
      </w:r>
      <w:r w:rsidR="006763D3" w:rsidRPr="00FF2819">
        <w:rPr>
          <w:sz w:val="22"/>
          <w:szCs w:val="22"/>
          <w:lang w:val="lv-LV" w:eastAsia="en-US"/>
        </w:rPr>
        <w:t>______</w:t>
      </w:r>
    </w:p>
    <w:p w14:paraId="4A1DA409" w14:textId="77777777" w:rsidR="00680ED1" w:rsidRPr="00FF2819" w:rsidRDefault="00680ED1" w:rsidP="00984A68">
      <w:pPr>
        <w:shd w:val="clear" w:color="auto" w:fill="FFFFFF"/>
        <w:tabs>
          <w:tab w:val="left" w:pos="396"/>
        </w:tabs>
        <w:spacing w:line="276" w:lineRule="auto"/>
        <w:ind w:right="-1"/>
        <w:jc w:val="right"/>
        <w:rPr>
          <w:sz w:val="22"/>
          <w:szCs w:val="22"/>
          <w:lang w:val="lv-LV" w:eastAsia="en-US"/>
        </w:rPr>
      </w:pPr>
    </w:p>
    <w:p w14:paraId="4FB6C29E" w14:textId="79CEAB69" w:rsidR="009A78FD" w:rsidRPr="00FF2819" w:rsidRDefault="007E5E87" w:rsidP="00984A68">
      <w:pPr>
        <w:shd w:val="clear" w:color="auto" w:fill="FFFFFF"/>
        <w:tabs>
          <w:tab w:val="left" w:pos="142"/>
        </w:tabs>
        <w:spacing w:after="274" w:line="276" w:lineRule="auto"/>
        <w:ind w:right="-1"/>
        <w:jc w:val="center"/>
        <w:rPr>
          <w:b/>
          <w:sz w:val="22"/>
          <w:szCs w:val="22"/>
          <w:lang w:val="lv-LV"/>
        </w:rPr>
      </w:pPr>
      <w:r w:rsidRPr="00FF2819">
        <w:rPr>
          <w:b/>
          <w:sz w:val="22"/>
          <w:szCs w:val="22"/>
          <w:lang w:val="lv-LV"/>
        </w:rPr>
        <w:t>TEHNISKĀ SPECIFIKĀCIJA</w:t>
      </w:r>
    </w:p>
    <w:p w14:paraId="04717D08" w14:textId="604B7FD0" w:rsidR="007E5E87" w:rsidRPr="00FF2819" w:rsidRDefault="007E5E87" w:rsidP="00984A68">
      <w:pPr>
        <w:shd w:val="clear" w:color="auto" w:fill="FFFFFF"/>
        <w:tabs>
          <w:tab w:val="left" w:pos="396"/>
        </w:tabs>
        <w:spacing w:line="276" w:lineRule="auto"/>
        <w:ind w:right="-1"/>
        <w:jc w:val="right"/>
        <w:rPr>
          <w:sz w:val="22"/>
          <w:szCs w:val="22"/>
          <w:lang w:val="lv-LV" w:eastAsia="en-US"/>
        </w:rPr>
      </w:pPr>
      <w:r w:rsidRPr="00FF2819">
        <w:rPr>
          <w:sz w:val="22"/>
          <w:szCs w:val="22"/>
          <w:lang w:val="lv-LV" w:eastAsia="en-US"/>
        </w:rPr>
        <w:t>2.pielikums</w:t>
      </w:r>
    </w:p>
    <w:p w14:paraId="10D653A8" w14:textId="1D8E4B51" w:rsidR="007E5E87" w:rsidRPr="00FF2819" w:rsidRDefault="007E5E87" w:rsidP="00984A68">
      <w:pPr>
        <w:shd w:val="clear" w:color="auto" w:fill="FFFFFF"/>
        <w:tabs>
          <w:tab w:val="left" w:pos="396"/>
        </w:tabs>
        <w:spacing w:line="276" w:lineRule="auto"/>
        <w:ind w:right="-1"/>
        <w:jc w:val="right"/>
        <w:rPr>
          <w:sz w:val="22"/>
          <w:szCs w:val="22"/>
          <w:lang w:val="lv-LV" w:eastAsia="en-US"/>
        </w:rPr>
      </w:pPr>
      <w:r w:rsidRPr="00FF2819">
        <w:rPr>
          <w:sz w:val="22"/>
          <w:szCs w:val="22"/>
          <w:lang w:val="lv-LV" w:eastAsia="en-US"/>
        </w:rPr>
        <w:t>20</w:t>
      </w:r>
      <w:r w:rsidR="00946005" w:rsidRPr="00FF2819">
        <w:rPr>
          <w:sz w:val="22"/>
          <w:szCs w:val="22"/>
          <w:lang w:val="lv-LV" w:eastAsia="en-US"/>
        </w:rPr>
        <w:t>2</w:t>
      </w:r>
      <w:r w:rsidR="00984A68">
        <w:rPr>
          <w:sz w:val="22"/>
          <w:szCs w:val="22"/>
          <w:lang w:val="lv-LV" w:eastAsia="en-US"/>
        </w:rPr>
        <w:t>5</w:t>
      </w:r>
      <w:r w:rsidRPr="00FF2819">
        <w:rPr>
          <w:sz w:val="22"/>
          <w:szCs w:val="22"/>
          <w:lang w:val="lv-LV" w:eastAsia="en-US"/>
        </w:rPr>
        <w:t>.gada ___._________</w:t>
      </w:r>
    </w:p>
    <w:p w14:paraId="7ACDBF43" w14:textId="3FC64212" w:rsidR="007E5E87" w:rsidRPr="00FF2819" w:rsidRDefault="007E5E87" w:rsidP="00984A68">
      <w:pPr>
        <w:shd w:val="clear" w:color="auto" w:fill="FFFFFF"/>
        <w:tabs>
          <w:tab w:val="left" w:pos="396"/>
        </w:tabs>
        <w:spacing w:line="276" w:lineRule="auto"/>
        <w:ind w:right="-1"/>
        <w:jc w:val="right"/>
        <w:rPr>
          <w:sz w:val="22"/>
          <w:szCs w:val="22"/>
          <w:lang w:val="lv-LV" w:eastAsia="en-US"/>
        </w:rPr>
      </w:pPr>
      <w:r w:rsidRPr="00FF2819">
        <w:rPr>
          <w:sz w:val="22"/>
          <w:szCs w:val="22"/>
          <w:lang w:val="lv-LV" w:eastAsia="en-US"/>
        </w:rPr>
        <w:t>Līgumam Nr.__________</w:t>
      </w:r>
    </w:p>
    <w:p w14:paraId="6E2AC874" w14:textId="77777777" w:rsidR="00680ED1" w:rsidRPr="00FF2819" w:rsidRDefault="00680ED1" w:rsidP="00984A68">
      <w:pPr>
        <w:shd w:val="clear" w:color="auto" w:fill="FFFFFF"/>
        <w:tabs>
          <w:tab w:val="left" w:pos="396"/>
        </w:tabs>
        <w:spacing w:line="276" w:lineRule="auto"/>
        <w:ind w:right="-1"/>
        <w:jc w:val="right"/>
        <w:rPr>
          <w:sz w:val="22"/>
          <w:szCs w:val="22"/>
          <w:lang w:val="lv-LV" w:eastAsia="en-US"/>
        </w:rPr>
      </w:pPr>
    </w:p>
    <w:p w14:paraId="0BE7FD57" w14:textId="6406A374" w:rsidR="00680ED1" w:rsidRPr="00FF2819" w:rsidRDefault="00680ED1" w:rsidP="00984A68">
      <w:pPr>
        <w:shd w:val="clear" w:color="auto" w:fill="FFFFFF"/>
        <w:tabs>
          <w:tab w:val="left" w:pos="396"/>
        </w:tabs>
        <w:spacing w:after="274" w:line="276" w:lineRule="auto"/>
        <w:ind w:right="-1"/>
        <w:jc w:val="center"/>
        <w:rPr>
          <w:b/>
          <w:sz w:val="22"/>
          <w:szCs w:val="22"/>
          <w:lang w:val="lv-LV" w:eastAsia="en-US"/>
        </w:rPr>
      </w:pPr>
      <w:r w:rsidRPr="00FF2819">
        <w:rPr>
          <w:b/>
          <w:sz w:val="22"/>
          <w:szCs w:val="22"/>
          <w:lang w:val="lv-LV" w:eastAsia="en-US"/>
        </w:rPr>
        <w:t xml:space="preserve">TEHNISKAIS UN </w:t>
      </w:r>
      <w:r w:rsidR="007E5E87" w:rsidRPr="00FF2819">
        <w:rPr>
          <w:b/>
          <w:sz w:val="22"/>
          <w:szCs w:val="22"/>
          <w:lang w:val="lv-LV" w:eastAsia="en-US"/>
        </w:rPr>
        <w:t>FINANŠU PIEDĀVĀJUMS</w:t>
      </w:r>
    </w:p>
    <w:p w14:paraId="266C308E" w14:textId="31C86596" w:rsidR="00680ED1" w:rsidRPr="00FF2819" w:rsidRDefault="00680ED1" w:rsidP="00984A68">
      <w:pPr>
        <w:shd w:val="clear" w:color="auto" w:fill="FFFFFF"/>
        <w:tabs>
          <w:tab w:val="left" w:pos="396"/>
        </w:tabs>
        <w:spacing w:line="276" w:lineRule="auto"/>
        <w:ind w:right="-1"/>
        <w:jc w:val="right"/>
        <w:rPr>
          <w:sz w:val="22"/>
          <w:szCs w:val="22"/>
          <w:lang w:val="lv-LV" w:eastAsia="en-US"/>
        </w:rPr>
      </w:pPr>
      <w:r w:rsidRPr="00FF2819">
        <w:rPr>
          <w:sz w:val="22"/>
          <w:szCs w:val="22"/>
          <w:lang w:val="lv-LV" w:eastAsia="en-US"/>
        </w:rPr>
        <w:t>3.pielikums</w:t>
      </w:r>
    </w:p>
    <w:p w14:paraId="1F8F77E0" w14:textId="4D2EEABA" w:rsidR="00680ED1" w:rsidRPr="00FF2819" w:rsidRDefault="00984A68" w:rsidP="00984A68">
      <w:pPr>
        <w:shd w:val="clear" w:color="auto" w:fill="FFFFFF"/>
        <w:tabs>
          <w:tab w:val="left" w:pos="396"/>
        </w:tabs>
        <w:spacing w:line="276" w:lineRule="auto"/>
        <w:ind w:right="-1"/>
        <w:jc w:val="right"/>
        <w:rPr>
          <w:sz w:val="22"/>
          <w:szCs w:val="22"/>
          <w:lang w:val="lv-LV" w:eastAsia="en-US"/>
        </w:rPr>
      </w:pPr>
      <w:r>
        <w:rPr>
          <w:sz w:val="22"/>
          <w:szCs w:val="22"/>
          <w:lang w:val="lv-LV" w:eastAsia="en-US"/>
        </w:rPr>
        <w:t>2025</w:t>
      </w:r>
      <w:r w:rsidR="00680ED1" w:rsidRPr="00FF2819">
        <w:rPr>
          <w:sz w:val="22"/>
          <w:szCs w:val="22"/>
          <w:lang w:val="lv-LV" w:eastAsia="en-US"/>
        </w:rPr>
        <w:t>.gada ___._________</w:t>
      </w:r>
    </w:p>
    <w:p w14:paraId="5DEE9F90" w14:textId="5DF6A05E" w:rsidR="00680ED1" w:rsidRPr="00FF2819" w:rsidRDefault="00680ED1" w:rsidP="00984A68">
      <w:pPr>
        <w:shd w:val="clear" w:color="auto" w:fill="FFFFFF"/>
        <w:tabs>
          <w:tab w:val="left" w:pos="396"/>
        </w:tabs>
        <w:spacing w:after="274" w:line="276" w:lineRule="auto"/>
        <w:ind w:right="-1"/>
        <w:jc w:val="right"/>
        <w:rPr>
          <w:sz w:val="22"/>
          <w:szCs w:val="22"/>
          <w:lang w:val="lv-LV" w:eastAsia="en-US"/>
        </w:rPr>
      </w:pPr>
      <w:r w:rsidRPr="00FF2819">
        <w:rPr>
          <w:sz w:val="22"/>
          <w:szCs w:val="22"/>
          <w:lang w:val="lv-LV" w:eastAsia="en-US"/>
        </w:rPr>
        <w:t>Līgumam Nr.__________</w:t>
      </w:r>
    </w:p>
    <w:p w14:paraId="6FEE02DB" w14:textId="47485A3D" w:rsidR="00680ED1" w:rsidRPr="00FF2819" w:rsidRDefault="00680ED1" w:rsidP="00984A68">
      <w:pPr>
        <w:shd w:val="clear" w:color="auto" w:fill="FFFFFF"/>
        <w:tabs>
          <w:tab w:val="left" w:pos="396"/>
        </w:tabs>
        <w:spacing w:line="276" w:lineRule="auto"/>
        <w:jc w:val="center"/>
        <w:rPr>
          <w:b/>
          <w:sz w:val="22"/>
          <w:szCs w:val="22"/>
          <w:lang w:val="lv-LV" w:eastAsia="en-US"/>
        </w:rPr>
      </w:pPr>
      <w:r w:rsidRPr="00FF2819">
        <w:rPr>
          <w:b/>
          <w:sz w:val="22"/>
          <w:szCs w:val="22"/>
          <w:lang w:val="lv-LV" w:eastAsia="en-US"/>
        </w:rPr>
        <w:t>DARBU NODOŠANAS – PIEŅEMŠANAS AKTS</w:t>
      </w:r>
    </w:p>
    <w:p w14:paraId="0892D7E7" w14:textId="58E3A76D" w:rsidR="007E5E87" w:rsidRPr="006727F9" w:rsidRDefault="00680ED1" w:rsidP="00984A68">
      <w:pPr>
        <w:shd w:val="clear" w:color="auto" w:fill="FFFFFF"/>
        <w:tabs>
          <w:tab w:val="left" w:pos="396"/>
        </w:tabs>
        <w:spacing w:line="276" w:lineRule="auto"/>
        <w:jc w:val="center"/>
        <w:rPr>
          <w:b/>
          <w:sz w:val="22"/>
          <w:szCs w:val="22"/>
          <w:lang w:val="lv-LV" w:eastAsia="en-US"/>
        </w:rPr>
      </w:pPr>
      <w:r w:rsidRPr="00FF2819">
        <w:rPr>
          <w:b/>
          <w:sz w:val="22"/>
          <w:szCs w:val="22"/>
          <w:lang w:val="lv-LV" w:eastAsia="en-US"/>
        </w:rPr>
        <w:t>(VEIDLAPA)</w:t>
      </w:r>
    </w:p>
    <w:p w14:paraId="26DDBEA9" w14:textId="77777777" w:rsidR="009A78FD" w:rsidRPr="006727F9" w:rsidRDefault="009A78FD" w:rsidP="006727F9">
      <w:pPr>
        <w:shd w:val="clear" w:color="auto" w:fill="FFFFFF"/>
        <w:tabs>
          <w:tab w:val="left" w:pos="396"/>
        </w:tabs>
        <w:spacing w:after="274" w:line="281" w:lineRule="exact"/>
        <w:ind w:right="-1"/>
        <w:jc w:val="both"/>
        <w:rPr>
          <w:sz w:val="22"/>
          <w:szCs w:val="22"/>
          <w:lang w:val="lv-LV" w:eastAsia="en-US"/>
        </w:rPr>
      </w:pPr>
    </w:p>
    <w:p w14:paraId="10CCF9F7" w14:textId="1DD27C45" w:rsidR="00C40BD9" w:rsidRPr="006727F9" w:rsidRDefault="009A78FD" w:rsidP="006727F9">
      <w:pPr>
        <w:shd w:val="clear" w:color="auto" w:fill="FFFFFF"/>
        <w:tabs>
          <w:tab w:val="left" w:pos="396"/>
          <w:tab w:val="left" w:pos="4820"/>
          <w:tab w:val="left" w:pos="5190"/>
        </w:tabs>
        <w:spacing w:line="259" w:lineRule="exact"/>
        <w:ind w:right="-1"/>
        <w:jc w:val="both"/>
        <w:rPr>
          <w:sz w:val="22"/>
          <w:szCs w:val="22"/>
          <w:lang w:val="lv-LV"/>
        </w:rPr>
      </w:pPr>
      <w:r w:rsidRPr="006727F9">
        <w:rPr>
          <w:b/>
          <w:spacing w:val="-6"/>
          <w:sz w:val="22"/>
          <w:szCs w:val="22"/>
          <w:lang w:val="lv-LV"/>
        </w:rPr>
        <w:tab/>
        <w:t xml:space="preserve">       </w:t>
      </w:r>
    </w:p>
    <w:sectPr w:rsidR="00C40BD9" w:rsidRPr="006727F9" w:rsidSect="00032723">
      <w:headerReference w:type="default" r:id="rId19"/>
      <w:footerReference w:type="default" r:id="rId20"/>
      <w:pgSz w:w="11906" w:h="16838"/>
      <w:pgMar w:top="851" w:right="851" w:bottom="851" w:left="1701"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DEB1E7" w14:textId="77777777" w:rsidR="00BD2668" w:rsidRDefault="00BD2668">
      <w:r>
        <w:separator/>
      </w:r>
    </w:p>
  </w:endnote>
  <w:endnote w:type="continuationSeparator" w:id="0">
    <w:p w14:paraId="49CE8A2E" w14:textId="77777777" w:rsidR="00BD2668" w:rsidRDefault="00BD2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RimGaramond">
    <w:altName w:val="Times New Roman"/>
    <w:charset w:val="00"/>
    <w:family w:val="auto"/>
    <w:pitch w:val="variable"/>
    <w:sig w:usb0="00000003" w:usb1="00000000" w:usb2="00000000" w:usb3="00000000" w:csb0="00000001" w:csb1="00000000"/>
  </w:font>
  <w:font w:name="Verdana">
    <w:panose1 w:val="020B0604030504040204"/>
    <w:charset w:val="BA"/>
    <w:family w:val="swiss"/>
    <w:pitch w:val="variable"/>
    <w:sig w:usb0="A00006FF" w:usb1="4000205B" w:usb2="00000010" w:usb3="00000000" w:csb0="0000019F" w:csb1="00000000"/>
  </w:font>
  <w:font w:name="Times Roman">
    <w:altName w:val="Times New Roman"/>
    <w:charset w:val="00"/>
    <w:family w:val="auto"/>
    <w:pitch w:val="default"/>
  </w:font>
  <w:font w:name="RobustaTLPro-Medium">
    <w:altName w:val="Times New Roman"/>
    <w:panose1 w:val="00000000000000000000"/>
    <w:charset w:val="00"/>
    <w:family w:val="roman"/>
    <w:notTrueType/>
    <w:pitch w:val="default"/>
  </w:font>
  <w:font w:name="RobustaTLPro-Regular">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11892"/>
      <w:docPartObj>
        <w:docPartGallery w:val="Page Numbers (Bottom of Page)"/>
        <w:docPartUnique/>
      </w:docPartObj>
    </w:sdtPr>
    <w:sdtEndPr/>
    <w:sdtContent>
      <w:p w14:paraId="077795A8" w14:textId="7D1482D4" w:rsidR="00BD2668" w:rsidRDefault="00BD2668">
        <w:pPr>
          <w:pStyle w:val="Kjene"/>
          <w:jc w:val="center"/>
        </w:pPr>
        <w:r>
          <w:fldChar w:fldCharType="begin"/>
        </w:r>
        <w:r>
          <w:instrText>PAGE   \* MERGEFORMAT</w:instrText>
        </w:r>
        <w:r>
          <w:fldChar w:fldCharType="separate"/>
        </w:r>
        <w:r w:rsidR="00FF35B1" w:rsidRPr="00FF35B1">
          <w:rPr>
            <w:noProof/>
            <w:lang w:val="ru-RU"/>
          </w:rPr>
          <w:t>8</w:t>
        </w:r>
        <w:r>
          <w:fldChar w:fldCharType="end"/>
        </w:r>
      </w:p>
    </w:sdtContent>
  </w:sdt>
  <w:p w14:paraId="1362DFCE" w14:textId="77777777" w:rsidR="00BD2668" w:rsidRDefault="00BD266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A57B" w14:textId="5E0D9934" w:rsidR="00BD2668" w:rsidRDefault="00BD2668" w:rsidP="007E5E87">
    <w:pPr>
      <w:pStyle w:val="Kjene"/>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31BFC" w14:textId="5EBD93CA" w:rsidR="00BD2668" w:rsidRDefault="00BD2668">
    <w:pPr>
      <w:pStyle w:val="Pamatteksts"/>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0D6EB" w14:textId="77777777" w:rsidR="00BD2668" w:rsidRDefault="00BD2668">
      <w:r>
        <w:separator/>
      </w:r>
    </w:p>
  </w:footnote>
  <w:footnote w:type="continuationSeparator" w:id="0">
    <w:p w14:paraId="1EEA48C8" w14:textId="77777777" w:rsidR="00BD2668" w:rsidRDefault="00BD2668">
      <w:r>
        <w:continuationSeparator/>
      </w:r>
    </w:p>
  </w:footnote>
  <w:footnote w:id="1">
    <w:p w14:paraId="3201AE02" w14:textId="77777777" w:rsidR="00984A68" w:rsidRDefault="00984A68" w:rsidP="00984A68">
      <w:pPr>
        <w:pStyle w:val="Vresteksts"/>
        <w:jc w:val="both"/>
      </w:pPr>
      <w:r>
        <w:rPr>
          <w:rStyle w:val="Vresatsauce"/>
        </w:rPr>
        <w:footnoteRef/>
      </w:r>
      <w:r>
        <w:t xml:space="preserve"> </w:t>
      </w:r>
      <w:r w:rsidRPr="00230AF3">
        <w:rPr>
          <w:rStyle w:val="Izteiksmgs"/>
          <w:rFonts w:ascii="RobustaTLPro-Medium" w:hAnsi="RobustaTLPro-Medium"/>
          <w:color w:val="212529"/>
          <w:sz w:val="18"/>
          <w:szCs w:val="18"/>
          <w:shd w:val="clear" w:color="auto" w:fill="FFFFFF"/>
        </w:rPr>
        <w:t>Strukturēts elektroniskais rēķins</w:t>
      </w:r>
      <w:r w:rsidRPr="00230AF3">
        <w:rPr>
          <w:rFonts w:ascii="RobustaTLPro-Regular" w:hAnsi="RobustaTLPro-Regular"/>
          <w:color w:val="212529"/>
          <w:sz w:val="18"/>
          <w:szCs w:val="18"/>
          <w:shd w:val="clear" w:color="auto" w:fill="FFFFFF"/>
        </w:rPr>
        <w:t> ir rēķins, kurš sagatavots, nosūtīts un saņemts strukturētā elektroniskā formātā, kas ļauj to automātiski un elektroniski apstrādāt, un kurš atbilst Eiropas Savienības standartam LVS EN 16931-1:2017 "Elektroniskie rēķini. 1. daļa. Elektronisko rēķinu pamatelementu semantisko datu modelis", un kuru uzņēmums izraksta atbilstoši tehniskajai</w:t>
      </w:r>
      <w:r>
        <w:rPr>
          <w:rFonts w:ascii="RobustaTLPro-Regular" w:hAnsi="RobustaTLPro-Regular"/>
          <w:color w:val="212529"/>
          <w:sz w:val="23"/>
          <w:szCs w:val="23"/>
          <w:shd w:val="clear" w:color="auto" w:fill="FFFFFF"/>
        </w:rPr>
        <w:t xml:space="preserve"> </w:t>
      </w:r>
      <w:r w:rsidRPr="00230AF3">
        <w:rPr>
          <w:rFonts w:ascii="RobustaTLPro-Regular" w:hAnsi="RobustaTLPro-Regular"/>
          <w:color w:val="212529"/>
          <w:sz w:val="18"/>
          <w:szCs w:val="18"/>
          <w:shd w:val="clear" w:color="auto" w:fill="FFFFFF"/>
        </w:rPr>
        <w:t>specifikācijai LVS CEN/TS 16931-2:2017 "Elektroniskie rēķini. 2. daļa: Standartam EN 16931-1 atbilstošo sintakšu saraksts.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4DB622" w14:textId="7A512884" w:rsidR="00BD2668" w:rsidRDefault="00BD2668" w:rsidP="003D15F1">
    <w:pPr>
      <w:pStyle w:val="Galvene"/>
      <w:jc w:val="center"/>
    </w:pPr>
  </w:p>
  <w:p w14:paraId="5AD8F4EF" w14:textId="77777777" w:rsidR="00BD2668" w:rsidRDefault="00BD2668">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B2298" w14:textId="155404C0" w:rsidR="00BD2668" w:rsidRDefault="00FF35B1" w:rsidP="0098029B">
    <w:pPr>
      <w:pStyle w:val="Pamatteksts"/>
      <w:tabs>
        <w:tab w:val="right" w:pos="9354"/>
      </w:tabs>
      <w:spacing w:line="14" w:lineRule="auto"/>
      <w:rPr>
        <w:sz w:val="20"/>
      </w:rPr>
    </w:pPr>
    <w:r>
      <w:rPr>
        <w:sz w:val="22"/>
        <w:lang w:eastAsia="en-US"/>
      </w:rPr>
      <w:pict w14:anchorId="798ABE32">
        <v:shapetype id="_x0000_t202" coordsize="21600,21600" o:spt="202" path="m,l,21600r21600,l21600,xe">
          <v:stroke joinstyle="miter"/>
          <v:path gradientshapeok="t" o:connecttype="rect"/>
        </v:shapetype>
        <v:shape id="_x0000_s2049" type="#_x0000_t202" style="position:absolute;margin-left:528.6pt;margin-top:34.45pt;width:13pt;height:14.85pt;z-index:-251658752;mso-position-horizontal-relative:page;mso-position-vertical-relative:page" filled="f" stroked="f">
          <v:textbox style="mso-next-textbox:#_x0000_s2049" inset="0,0,0,0">
            <w:txbxContent>
              <w:p w14:paraId="19A4056A" w14:textId="5346E582" w:rsidR="00BD2668" w:rsidRDefault="00BD2668">
                <w:pPr>
                  <w:pStyle w:val="Pamatteksts"/>
                  <w:spacing w:before="22"/>
                  <w:ind w:left="60"/>
                </w:pPr>
              </w:p>
            </w:txbxContent>
          </v:textbox>
          <w10:wrap anchorx="page" anchory="pag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0000010"/>
    <w:multiLevelType w:val="multilevel"/>
    <w:tmpl w:val="00000010"/>
    <w:name w:val="WW8Num16"/>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01F83416"/>
    <w:multiLevelType w:val="multilevel"/>
    <w:tmpl w:val="C8865BE4"/>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3850"/>
        </w:tabs>
        <w:ind w:left="3850"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15:restartNumberingAfterBreak="0">
    <w:nsid w:val="05B64A26"/>
    <w:multiLevelType w:val="multilevel"/>
    <w:tmpl w:val="AED47BEE"/>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ascii="Times New Roman" w:hAnsi="Times New Roman" w:cs="Times New Roman"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BCF2CFD"/>
    <w:multiLevelType w:val="multilevel"/>
    <w:tmpl w:val="03F8C4FA"/>
    <w:lvl w:ilvl="0">
      <w:start w:val="3"/>
      <w:numFmt w:val="decimal"/>
      <w:lvlText w:val="%1"/>
      <w:lvlJc w:val="left"/>
      <w:pPr>
        <w:ind w:left="603" w:hanging="490"/>
      </w:pPr>
      <w:rPr>
        <w:rFonts w:hint="default"/>
        <w:lang w:val="lv-LV" w:eastAsia="en-US" w:bidi="ar-SA"/>
      </w:rPr>
    </w:lvl>
    <w:lvl w:ilvl="1">
      <w:start w:val="1"/>
      <w:numFmt w:val="decimal"/>
      <w:lvlText w:val="%1.%2."/>
      <w:lvlJc w:val="left"/>
      <w:pPr>
        <w:ind w:left="603" w:hanging="490"/>
      </w:pPr>
      <w:rPr>
        <w:rFonts w:ascii="Georgia" w:eastAsia="Georgia" w:hAnsi="Georgia" w:cs="Georgia" w:hint="default"/>
        <w:spacing w:val="-1"/>
        <w:w w:val="125"/>
        <w:sz w:val="22"/>
        <w:szCs w:val="22"/>
        <w:lang w:val="lv-LV" w:eastAsia="en-US" w:bidi="ar-SA"/>
      </w:rPr>
    </w:lvl>
    <w:lvl w:ilvl="2">
      <w:start w:val="1"/>
      <w:numFmt w:val="decimal"/>
      <w:lvlText w:val="%1.%2.%3."/>
      <w:lvlJc w:val="left"/>
      <w:pPr>
        <w:ind w:left="1084" w:hanging="687"/>
      </w:pPr>
      <w:rPr>
        <w:rFonts w:ascii="Georgia" w:eastAsia="Georgia" w:hAnsi="Georgia" w:cs="Georgia" w:hint="default"/>
        <w:spacing w:val="-1"/>
        <w:w w:val="128"/>
        <w:sz w:val="22"/>
        <w:szCs w:val="22"/>
        <w:lang w:val="lv-LV" w:eastAsia="en-US" w:bidi="ar-SA"/>
      </w:rPr>
    </w:lvl>
    <w:lvl w:ilvl="3">
      <w:numFmt w:val="bullet"/>
      <w:lvlText w:val="•"/>
      <w:lvlJc w:val="left"/>
      <w:pPr>
        <w:ind w:left="2178" w:hanging="687"/>
      </w:pPr>
      <w:rPr>
        <w:rFonts w:hint="default"/>
        <w:lang w:val="lv-LV" w:eastAsia="en-US" w:bidi="ar-SA"/>
      </w:rPr>
    </w:lvl>
    <w:lvl w:ilvl="4">
      <w:numFmt w:val="bullet"/>
      <w:lvlText w:val="•"/>
      <w:lvlJc w:val="left"/>
      <w:pPr>
        <w:ind w:left="3276" w:hanging="687"/>
      </w:pPr>
      <w:rPr>
        <w:rFonts w:hint="default"/>
        <w:lang w:val="lv-LV" w:eastAsia="en-US" w:bidi="ar-SA"/>
      </w:rPr>
    </w:lvl>
    <w:lvl w:ilvl="5">
      <w:numFmt w:val="bullet"/>
      <w:lvlText w:val="•"/>
      <w:lvlJc w:val="left"/>
      <w:pPr>
        <w:ind w:left="4374" w:hanging="687"/>
      </w:pPr>
      <w:rPr>
        <w:rFonts w:hint="default"/>
        <w:lang w:val="lv-LV" w:eastAsia="en-US" w:bidi="ar-SA"/>
      </w:rPr>
    </w:lvl>
    <w:lvl w:ilvl="6">
      <w:numFmt w:val="bullet"/>
      <w:lvlText w:val="•"/>
      <w:lvlJc w:val="left"/>
      <w:pPr>
        <w:ind w:left="5473" w:hanging="687"/>
      </w:pPr>
      <w:rPr>
        <w:rFonts w:hint="default"/>
        <w:lang w:val="lv-LV" w:eastAsia="en-US" w:bidi="ar-SA"/>
      </w:rPr>
    </w:lvl>
    <w:lvl w:ilvl="7">
      <w:numFmt w:val="bullet"/>
      <w:lvlText w:val="•"/>
      <w:lvlJc w:val="left"/>
      <w:pPr>
        <w:ind w:left="6571" w:hanging="687"/>
      </w:pPr>
      <w:rPr>
        <w:rFonts w:hint="default"/>
        <w:lang w:val="lv-LV" w:eastAsia="en-US" w:bidi="ar-SA"/>
      </w:rPr>
    </w:lvl>
    <w:lvl w:ilvl="8">
      <w:numFmt w:val="bullet"/>
      <w:lvlText w:val="•"/>
      <w:lvlJc w:val="left"/>
      <w:pPr>
        <w:ind w:left="7669" w:hanging="687"/>
      </w:pPr>
      <w:rPr>
        <w:rFonts w:hint="default"/>
        <w:lang w:val="lv-LV" w:eastAsia="en-US" w:bidi="ar-SA"/>
      </w:rPr>
    </w:lvl>
  </w:abstractNum>
  <w:abstractNum w:abstractNumId="5"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15:restartNumberingAfterBreak="0">
    <w:nsid w:val="0EC37ADF"/>
    <w:multiLevelType w:val="hybridMultilevel"/>
    <w:tmpl w:val="1B9464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FCC47FA"/>
    <w:multiLevelType w:val="hybridMultilevel"/>
    <w:tmpl w:val="1B1A010A"/>
    <w:lvl w:ilvl="0" w:tplc="B69284FC">
      <w:start w:val="1"/>
      <w:numFmt w:val="decimal"/>
      <w:lvlText w:val="%1."/>
      <w:lvlJc w:val="left"/>
      <w:pPr>
        <w:ind w:left="720" w:hanging="360"/>
      </w:pPr>
      <w:rPr>
        <w:rFonts w:hint="default"/>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0FDC21AC"/>
    <w:multiLevelType w:val="hybridMultilevel"/>
    <w:tmpl w:val="374CE82E"/>
    <w:lvl w:ilvl="0" w:tplc="0426000F">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0247B20"/>
    <w:multiLevelType w:val="multilevel"/>
    <w:tmpl w:val="4236977E"/>
    <w:lvl w:ilvl="0">
      <w:start w:val="6"/>
      <w:numFmt w:val="decimal"/>
      <w:lvlText w:val="%1"/>
      <w:lvlJc w:val="left"/>
      <w:pPr>
        <w:ind w:left="603" w:hanging="490"/>
      </w:pPr>
      <w:rPr>
        <w:rFonts w:hint="default"/>
        <w:lang w:val="lv-LV" w:eastAsia="en-US" w:bidi="ar-SA"/>
      </w:rPr>
    </w:lvl>
    <w:lvl w:ilvl="1">
      <w:start w:val="1"/>
      <w:numFmt w:val="decimal"/>
      <w:lvlText w:val="%1.%2."/>
      <w:lvlJc w:val="left"/>
      <w:pPr>
        <w:ind w:left="603" w:hanging="490"/>
      </w:pPr>
      <w:rPr>
        <w:rFonts w:ascii="Georgia" w:eastAsia="Georgia" w:hAnsi="Georgia" w:cs="Georgia" w:hint="default"/>
        <w:spacing w:val="-1"/>
        <w:w w:val="124"/>
        <w:sz w:val="22"/>
        <w:szCs w:val="22"/>
        <w:lang w:val="lv-LV" w:eastAsia="en-US" w:bidi="ar-SA"/>
      </w:rPr>
    </w:lvl>
    <w:lvl w:ilvl="2">
      <w:start w:val="1"/>
      <w:numFmt w:val="decimal"/>
      <w:lvlText w:val="%1.%2.%3."/>
      <w:lvlJc w:val="left"/>
      <w:pPr>
        <w:ind w:left="398" w:hanging="720"/>
      </w:pPr>
      <w:rPr>
        <w:rFonts w:ascii="Georgia" w:eastAsia="Georgia" w:hAnsi="Georgia" w:cs="Georgia" w:hint="default"/>
        <w:spacing w:val="-1"/>
        <w:w w:val="128"/>
        <w:sz w:val="22"/>
        <w:szCs w:val="22"/>
        <w:lang w:val="lv-LV" w:eastAsia="en-US" w:bidi="ar-SA"/>
      </w:rPr>
    </w:lvl>
    <w:lvl w:ilvl="3">
      <w:numFmt w:val="bullet"/>
      <w:lvlText w:val="•"/>
      <w:lvlJc w:val="left"/>
      <w:pPr>
        <w:ind w:left="2195" w:hanging="720"/>
      </w:pPr>
      <w:rPr>
        <w:rFonts w:hint="default"/>
        <w:lang w:val="lv-LV" w:eastAsia="en-US" w:bidi="ar-SA"/>
      </w:rPr>
    </w:lvl>
    <w:lvl w:ilvl="4">
      <w:numFmt w:val="bullet"/>
      <w:lvlText w:val="•"/>
      <w:lvlJc w:val="left"/>
      <w:pPr>
        <w:ind w:left="3291" w:hanging="720"/>
      </w:pPr>
      <w:rPr>
        <w:rFonts w:hint="default"/>
        <w:lang w:val="lv-LV" w:eastAsia="en-US" w:bidi="ar-SA"/>
      </w:rPr>
    </w:lvl>
    <w:lvl w:ilvl="5">
      <w:numFmt w:val="bullet"/>
      <w:lvlText w:val="•"/>
      <w:lvlJc w:val="left"/>
      <w:pPr>
        <w:ind w:left="4387" w:hanging="720"/>
      </w:pPr>
      <w:rPr>
        <w:rFonts w:hint="default"/>
        <w:lang w:val="lv-LV" w:eastAsia="en-US" w:bidi="ar-SA"/>
      </w:rPr>
    </w:lvl>
    <w:lvl w:ilvl="6">
      <w:numFmt w:val="bullet"/>
      <w:lvlText w:val="•"/>
      <w:lvlJc w:val="left"/>
      <w:pPr>
        <w:ind w:left="5483" w:hanging="720"/>
      </w:pPr>
      <w:rPr>
        <w:rFonts w:hint="default"/>
        <w:lang w:val="lv-LV" w:eastAsia="en-US" w:bidi="ar-SA"/>
      </w:rPr>
    </w:lvl>
    <w:lvl w:ilvl="7">
      <w:numFmt w:val="bullet"/>
      <w:lvlText w:val="•"/>
      <w:lvlJc w:val="left"/>
      <w:pPr>
        <w:ind w:left="6578" w:hanging="720"/>
      </w:pPr>
      <w:rPr>
        <w:rFonts w:hint="default"/>
        <w:lang w:val="lv-LV" w:eastAsia="en-US" w:bidi="ar-SA"/>
      </w:rPr>
    </w:lvl>
    <w:lvl w:ilvl="8">
      <w:numFmt w:val="bullet"/>
      <w:lvlText w:val="•"/>
      <w:lvlJc w:val="left"/>
      <w:pPr>
        <w:ind w:left="7674" w:hanging="720"/>
      </w:pPr>
      <w:rPr>
        <w:rFonts w:hint="default"/>
        <w:lang w:val="lv-LV" w:eastAsia="en-US" w:bidi="ar-SA"/>
      </w:rPr>
    </w:lvl>
  </w:abstractNum>
  <w:abstractNum w:abstractNumId="10" w15:restartNumberingAfterBreak="0">
    <w:nsid w:val="106B0B91"/>
    <w:multiLevelType w:val="hybridMultilevel"/>
    <w:tmpl w:val="C5DE771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119141F"/>
    <w:multiLevelType w:val="hybridMultilevel"/>
    <w:tmpl w:val="46CA3880"/>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4D72347"/>
    <w:multiLevelType w:val="multilevel"/>
    <w:tmpl w:val="A114F5A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199F2EF8"/>
    <w:multiLevelType w:val="hybridMultilevel"/>
    <w:tmpl w:val="575E0E34"/>
    <w:lvl w:ilvl="0" w:tplc="DD3AB540">
      <w:start w:val="1"/>
      <w:numFmt w:val="bullet"/>
      <w:lvlText w:val="-"/>
      <w:lvlJc w:val="left"/>
      <w:pPr>
        <w:ind w:left="1440" w:hanging="360"/>
      </w:pPr>
      <w:rPr>
        <w:rFonts w:ascii="Times New Roman" w:hAnsi="Times New Roman" w:cs="Times New Roman"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1C7867F3"/>
    <w:multiLevelType w:val="multilevel"/>
    <w:tmpl w:val="33328A1A"/>
    <w:lvl w:ilvl="0">
      <w:start w:val="8"/>
      <w:numFmt w:val="decimal"/>
      <w:lvlText w:val="%1"/>
      <w:lvlJc w:val="left"/>
      <w:pPr>
        <w:ind w:left="114" w:hanging="490"/>
      </w:pPr>
      <w:rPr>
        <w:rFonts w:hint="default"/>
        <w:lang w:val="lv-LV" w:eastAsia="en-US" w:bidi="ar-SA"/>
      </w:rPr>
    </w:lvl>
    <w:lvl w:ilvl="1">
      <w:start w:val="1"/>
      <w:numFmt w:val="decimal"/>
      <w:lvlText w:val="%1.%2."/>
      <w:lvlJc w:val="left"/>
      <w:pPr>
        <w:ind w:left="114" w:hanging="490"/>
      </w:pPr>
      <w:rPr>
        <w:rFonts w:ascii="Georgia" w:eastAsia="Georgia" w:hAnsi="Georgia" w:cs="Georgia" w:hint="default"/>
        <w:spacing w:val="-1"/>
        <w:w w:val="121"/>
        <w:sz w:val="22"/>
        <w:szCs w:val="22"/>
        <w:lang w:val="lv-LV" w:eastAsia="en-US" w:bidi="ar-SA"/>
      </w:rPr>
    </w:lvl>
    <w:lvl w:ilvl="2">
      <w:numFmt w:val="bullet"/>
      <w:lvlText w:val="•"/>
      <w:lvlJc w:val="left"/>
      <w:pPr>
        <w:ind w:left="2069" w:hanging="490"/>
      </w:pPr>
      <w:rPr>
        <w:rFonts w:hint="default"/>
        <w:lang w:val="lv-LV" w:eastAsia="en-US" w:bidi="ar-SA"/>
      </w:rPr>
    </w:lvl>
    <w:lvl w:ilvl="3">
      <w:numFmt w:val="bullet"/>
      <w:lvlText w:val="•"/>
      <w:lvlJc w:val="left"/>
      <w:pPr>
        <w:ind w:left="3043" w:hanging="490"/>
      </w:pPr>
      <w:rPr>
        <w:rFonts w:hint="default"/>
        <w:lang w:val="lv-LV" w:eastAsia="en-US" w:bidi="ar-SA"/>
      </w:rPr>
    </w:lvl>
    <w:lvl w:ilvl="4">
      <w:numFmt w:val="bullet"/>
      <w:lvlText w:val="•"/>
      <w:lvlJc w:val="left"/>
      <w:pPr>
        <w:ind w:left="4018" w:hanging="490"/>
      </w:pPr>
      <w:rPr>
        <w:rFonts w:hint="default"/>
        <w:lang w:val="lv-LV" w:eastAsia="en-US" w:bidi="ar-SA"/>
      </w:rPr>
    </w:lvl>
    <w:lvl w:ilvl="5">
      <w:numFmt w:val="bullet"/>
      <w:lvlText w:val="•"/>
      <w:lvlJc w:val="left"/>
      <w:pPr>
        <w:ind w:left="4993" w:hanging="490"/>
      </w:pPr>
      <w:rPr>
        <w:rFonts w:hint="default"/>
        <w:lang w:val="lv-LV" w:eastAsia="en-US" w:bidi="ar-SA"/>
      </w:rPr>
    </w:lvl>
    <w:lvl w:ilvl="6">
      <w:numFmt w:val="bullet"/>
      <w:lvlText w:val="•"/>
      <w:lvlJc w:val="left"/>
      <w:pPr>
        <w:ind w:left="5967" w:hanging="490"/>
      </w:pPr>
      <w:rPr>
        <w:rFonts w:hint="default"/>
        <w:lang w:val="lv-LV" w:eastAsia="en-US" w:bidi="ar-SA"/>
      </w:rPr>
    </w:lvl>
    <w:lvl w:ilvl="7">
      <w:numFmt w:val="bullet"/>
      <w:lvlText w:val="•"/>
      <w:lvlJc w:val="left"/>
      <w:pPr>
        <w:ind w:left="6942" w:hanging="490"/>
      </w:pPr>
      <w:rPr>
        <w:rFonts w:hint="default"/>
        <w:lang w:val="lv-LV" w:eastAsia="en-US" w:bidi="ar-SA"/>
      </w:rPr>
    </w:lvl>
    <w:lvl w:ilvl="8">
      <w:numFmt w:val="bullet"/>
      <w:lvlText w:val="•"/>
      <w:lvlJc w:val="left"/>
      <w:pPr>
        <w:ind w:left="7916" w:hanging="490"/>
      </w:pPr>
      <w:rPr>
        <w:rFonts w:hint="default"/>
        <w:lang w:val="lv-LV" w:eastAsia="en-US" w:bidi="ar-SA"/>
      </w:rPr>
    </w:lvl>
  </w:abstractNum>
  <w:abstractNum w:abstractNumId="15" w15:restartNumberingAfterBreak="0">
    <w:nsid w:val="1DFD2C73"/>
    <w:multiLevelType w:val="hybridMultilevel"/>
    <w:tmpl w:val="DE4EE81C"/>
    <w:lvl w:ilvl="0" w:tplc="0EE842A6">
      <w:numFmt w:val="bullet"/>
      <w:lvlText w:val="–"/>
      <w:lvlJc w:val="left"/>
      <w:pPr>
        <w:ind w:left="114" w:hanging="180"/>
      </w:pPr>
      <w:rPr>
        <w:rFonts w:ascii="Georgia" w:eastAsia="Georgia" w:hAnsi="Georgia" w:cs="Georgia" w:hint="default"/>
        <w:w w:val="77"/>
        <w:sz w:val="22"/>
        <w:szCs w:val="22"/>
        <w:lang w:val="lv-LV" w:eastAsia="en-US" w:bidi="ar-SA"/>
      </w:rPr>
    </w:lvl>
    <w:lvl w:ilvl="1" w:tplc="5D3409C6">
      <w:start w:val="1"/>
      <w:numFmt w:val="decimal"/>
      <w:lvlText w:val="%2."/>
      <w:lvlJc w:val="left"/>
      <w:pPr>
        <w:ind w:left="3670" w:hanging="307"/>
        <w:jc w:val="right"/>
      </w:pPr>
      <w:rPr>
        <w:rFonts w:ascii="Cambria" w:eastAsia="Cambria" w:hAnsi="Cambria" w:cs="Cambria" w:hint="default"/>
        <w:b/>
        <w:bCs/>
        <w:w w:val="126"/>
        <w:sz w:val="22"/>
        <w:szCs w:val="22"/>
        <w:lang w:val="lv-LV" w:eastAsia="en-US" w:bidi="ar-SA"/>
      </w:rPr>
    </w:lvl>
    <w:lvl w:ilvl="2" w:tplc="3BACAE88">
      <w:start w:val="1"/>
      <w:numFmt w:val="decimal"/>
      <w:lvlText w:val="%3."/>
      <w:lvlJc w:val="left"/>
      <w:pPr>
        <w:ind w:left="8673" w:hanging="280"/>
      </w:pPr>
      <w:rPr>
        <w:rFonts w:ascii="Georgia" w:eastAsia="Georgia" w:hAnsi="Georgia" w:cs="Georgia" w:hint="default"/>
        <w:spacing w:val="-1"/>
        <w:w w:val="136"/>
        <w:sz w:val="22"/>
        <w:szCs w:val="22"/>
        <w:lang w:val="lv-LV" w:eastAsia="en-US" w:bidi="ar-SA"/>
      </w:rPr>
    </w:lvl>
    <w:lvl w:ilvl="3" w:tplc="39141B66">
      <w:numFmt w:val="bullet"/>
      <w:lvlText w:val="•"/>
      <w:lvlJc w:val="left"/>
      <w:pPr>
        <w:ind w:left="8828" w:hanging="280"/>
      </w:pPr>
      <w:rPr>
        <w:rFonts w:hint="default"/>
        <w:lang w:val="lv-LV" w:eastAsia="en-US" w:bidi="ar-SA"/>
      </w:rPr>
    </w:lvl>
    <w:lvl w:ilvl="4" w:tplc="6D40A500">
      <w:numFmt w:val="bullet"/>
      <w:lvlText w:val="•"/>
      <w:lvlJc w:val="left"/>
      <w:pPr>
        <w:ind w:left="8976" w:hanging="280"/>
      </w:pPr>
      <w:rPr>
        <w:rFonts w:hint="default"/>
        <w:lang w:val="lv-LV" w:eastAsia="en-US" w:bidi="ar-SA"/>
      </w:rPr>
    </w:lvl>
    <w:lvl w:ilvl="5" w:tplc="A328BD62">
      <w:numFmt w:val="bullet"/>
      <w:lvlText w:val="•"/>
      <w:lvlJc w:val="left"/>
      <w:pPr>
        <w:ind w:left="9124" w:hanging="280"/>
      </w:pPr>
      <w:rPr>
        <w:rFonts w:hint="default"/>
        <w:lang w:val="lv-LV" w:eastAsia="en-US" w:bidi="ar-SA"/>
      </w:rPr>
    </w:lvl>
    <w:lvl w:ilvl="6" w:tplc="F3E65630">
      <w:numFmt w:val="bullet"/>
      <w:lvlText w:val="•"/>
      <w:lvlJc w:val="left"/>
      <w:pPr>
        <w:ind w:left="9273" w:hanging="280"/>
      </w:pPr>
      <w:rPr>
        <w:rFonts w:hint="default"/>
        <w:lang w:val="lv-LV" w:eastAsia="en-US" w:bidi="ar-SA"/>
      </w:rPr>
    </w:lvl>
    <w:lvl w:ilvl="7" w:tplc="F072D018">
      <w:numFmt w:val="bullet"/>
      <w:lvlText w:val="•"/>
      <w:lvlJc w:val="left"/>
      <w:pPr>
        <w:ind w:left="9421" w:hanging="280"/>
      </w:pPr>
      <w:rPr>
        <w:rFonts w:hint="default"/>
        <w:lang w:val="lv-LV" w:eastAsia="en-US" w:bidi="ar-SA"/>
      </w:rPr>
    </w:lvl>
    <w:lvl w:ilvl="8" w:tplc="A156EC04">
      <w:numFmt w:val="bullet"/>
      <w:lvlText w:val="•"/>
      <w:lvlJc w:val="left"/>
      <w:pPr>
        <w:ind w:left="9569" w:hanging="280"/>
      </w:pPr>
      <w:rPr>
        <w:rFonts w:hint="default"/>
        <w:lang w:val="lv-LV" w:eastAsia="en-US" w:bidi="ar-SA"/>
      </w:rPr>
    </w:lvl>
  </w:abstractNum>
  <w:abstractNum w:abstractNumId="16" w15:restartNumberingAfterBreak="0">
    <w:nsid w:val="212F4862"/>
    <w:multiLevelType w:val="hybridMultilevel"/>
    <w:tmpl w:val="96282748"/>
    <w:lvl w:ilvl="0" w:tplc="7A3A9916">
      <w:start w:val="1"/>
      <w:numFmt w:val="decimal"/>
      <w:lvlText w:val="%1."/>
      <w:lvlJc w:val="left"/>
      <w:pPr>
        <w:tabs>
          <w:tab w:val="num" w:pos="720"/>
        </w:tabs>
        <w:ind w:left="720" w:hanging="360"/>
      </w:pPr>
      <w:rPr>
        <w:rFonts w:hint="default"/>
        <w:b/>
        <w:i w:val="0"/>
      </w:rPr>
    </w:lvl>
    <w:lvl w:ilvl="1" w:tplc="C21E74D2">
      <w:start w:val="3"/>
      <w:numFmt w:val="decimal"/>
      <w:lvlText w:val="1.%2"/>
      <w:lvlJc w:val="left"/>
      <w:pPr>
        <w:tabs>
          <w:tab w:val="num" w:pos="1440"/>
        </w:tabs>
        <w:ind w:left="1440" w:hanging="360"/>
      </w:pPr>
      <w:rPr>
        <w:rFonts w:hint="default"/>
      </w:rPr>
    </w:lvl>
    <w:lvl w:ilvl="2" w:tplc="0426001B">
      <w:start w:val="1"/>
      <w:numFmt w:val="lowerRoman"/>
      <w:lvlText w:val="%3."/>
      <w:lvlJc w:val="right"/>
      <w:pPr>
        <w:tabs>
          <w:tab w:val="num" w:pos="2160"/>
        </w:tabs>
        <w:ind w:left="2160" w:hanging="180"/>
      </w:pPr>
    </w:lvl>
    <w:lvl w:ilvl="3" w:tplc="01FEB1EE">
      <w:start w:val="1"/>
      <w:numFmt w:val="decimal"/>
      <w:lvlText w:val="%4)"/>
      <w:lvlJc w:val="left"/>
      <w:pPr>
        <w:ind w:left="2880" w:hanging="360"/>
      </w:pPr>
      <w:rPr>
        <w:rFonts w:hint="default"/>
      </w:r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0">
    <w:nsid w:val="2C922593"/>
    <w:multiLevelType w:val="multilevel"/>
    <w:tmpl w:val="A4B8AB70"/>
    <w:lvl w:ilvl="0">
      <w:start w:val="2"/>
      <w:numFmt w:val="decimal"/>
      <w:lvlText w:val="%1"/>
      <w:lvlJc w:val="left"/>
      <w:pPr>
        <w:ind w:left="114" w:hanging="502"/>
      </w:pPr>
      <w:rPr>
        <w:rFonts w:hint="default"/>
        <w:lang w:val="lv-LV" w:eastAsia="en-US" w:bidi="ar-SA"/>
      </w:rPr>
    </w:lvl>
    <w:lvl w:ilvl="1">
      <w:start w:val="1"/>
      <w:numFmt w:val="decimal"/>
      <w:lvlText w:val="%1.%2."/>
      <w:lvlJc w:val="left"/>
      <w:pPr>
        <w:ind w:left="114" w:hanging="502"/>
      </w:pPr>
      <w:rPr>
        <w:rFonts w:ascii="Georgia" w:eastAsia="Georgia" w:hAnsi="Georgia" w:cs="Georgia" w:hint="default"/>
        <w:spacing w:val="-1"/>
        <w:w w:val="124"/>
        <w:sz w:val="22"/>
        <w:szCs w:val="22"/>
        <w:lang w:val="lv-LV" w:eastAsia="en-US" w:bidi="ar-SA"/>
      </w:rPr>
    </w:lvl>
    <w:lvl w:ilvl="2">
      <w:numFmt w:val="bullet"/>
      <w:lvlText w:val="•"/>
      <w:lvlJc w:val="left"/>
      <w:pPr>
        <w:ind w:left="2069" w:hanging="502"/>
      </w:pPr>
      <w:rPr>
        <w:rFonts w:hint="default"/>
        <w:lang w:val="lv-LV" w:eastAsia="en-US" w:bidi="ar-SA"/>
      </w:rPr>
    </w:lvl>
    <w:lvl w:ilvl="3">
      <w:numFmt w:val="bullet"/>
      <w:lvlText w:val="•"/>
      <w:lvlJc w:val="left"/>
      <w:pPr>
        <w:ind w:left="3043" w:hanging="502"/>
      </w:pPr>
      <w:rPr>
        <w:rFonts w:hint="default"/>
        <w:lang w:val="lv-LV" w:eastAsia="en-US" w:bidi="ar-SA"/>
      </w:rPr>
    </w:lvl>
    <w:lvl w:ilvl="4">
      <w:numFmt w:val="bullet"/>
      <w:lvlText w:val="•"/>
      <w:lvlJc w:val="left"/>
      <w:pPr>
        <w:ind w:left="4018" w:hanging="502"/>
      </w:pPr>
      <w:rPr>
        <w:rFonts w:hint="default"/>
        <w:lang w:val="lv-LV" w:eastAsia="en-US" w:bidi="ar-SA"/>
      </w:rPr>
    </w:lvl>
    <w:lvl w:ilvl="5">
      <w:numFmt w:val="bullet"/>
      <w:lvlText w:val="•"/>
      <w:lvlJc w:val="left"/>
      <w:pPr>
        <w:ind w:left="4993" w:hanging="502"/>
      </w:pPr>
      <w:rPr>
        <w:rFonts w:hint="default"/>
        <w:lang w:val="lv-LV" w:eastAsia="en-US" w:bidi="ar-SA"/>
      </w:rPr>
    </w:lvl>
    <w:lvl w:ilvl="6">
      <w:numFmt w:val="bullet"/>
      <w:lvlText w:val="•"/>
      <w:lvlJc w:val="left"/>
      <w:pPr>
        <w:ind w:left="5967" w:hanging="502"/>
      </w:pPr>
      <w:rPr>
        <w:rFonts w:hint="default"/>
        <w:lang w:val="lv-LV" w:eastAsia="en-US" w:bidi="ar-SA"/>
      </w:rPr>
    </w:lvl>
    <w:lvl w:ilvl="7">
      <w:numFmt w:val="bullet"/>
      <w:lvlText w:val="•"/>
      <w:lvlJc w:val="left"/>
      <w:pPr>
        <w:ind w:left="6942" w:hanging="502"/>
      </w:pPr>
      <w:rPr>
        <w:rFonts w:hint="default"/>
        <w:lang w:val="lv-LV" w:eastAsia="en-US" w:bidi="ar-SA"/>
      </w:rPr>
    </w:lvl>
    <w:lvl w:ilvl="8">
      <w:numFmt w:val="bullet"/>
      <w:lvlText w:val="•"/>
      <w:lvlJc w:val="left"/>
      <w:pPr>
        <w:ind w:left="7916" w:hanging="502"/>
      </w:pPr>
      <w:rPr>
        <w:rFonts w:hint="default"/>
        <w:lang w:val="lv-LV" w:eastAsia="en-US" w:bidi="ar-SA"/>
      </w:rPr>
    </w:lvl>
  </w:abstractNum>
  <w:abstractNum w:abstractNumId="18" w15:restartNumberingAfterBreak="0">
    <w:nsid w:val="2CD070DB"/>
    <w:multiLevelType w:val="hybridMultilevel"/>
    <w:tmpl w:val="89F045DE"/>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F995013"/>
    <w:multiLevelType w:val="hybridMultilevel"/>
    <w:tmpl w:val="4D0C2CF2"/>
    <w:lvl w:ilvl="0" w:tplc="99F25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4B25251"/>
    <w:multiLevelType w:val="multilevel"/>
    <w:tmpl w:val="703055A8"/>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7F44763"/>
    <w:multiLevelType w:val="multilevel"/>
    <w:tmpl w:val="E0940B3A"/>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2" w15:restartNumberingAfterBreak="0">
    <w:nsid w:val="38920011"/>
    <w:multiLevelType w:val="multilevel"/>
    <w:tmpl w:val="E842ABAC"/>
    <w:lvl w:ilvl="0">
      <w:start w:val="1"/>
      <w:numFmt w:val="decimal"/>
      <w:lvlText w:val="%1."/>
      <w:lvlJc w:val="left"/>
      <w:pPr>
        <w:ind w:left="1041" w:hanging="360"/>
      </w:pPr>
      <w:rPr>
        <w:rFonts w:ascii="Times New Roman" w:eastAsia="Times New Roman" w:hAnsi="Times New Roman" w:cs="Times New Roman" w:hint="default"/>
        <w:b/>
        <w:bCs/>
        <w:w w:val="100"/>
        <w:sz w:val="22"/>
        <w:szCs w:val="22"/>
        <w:lang w:val="lv" w:eastAsia="lv" w:bidi="lv"/>
      </w:rPr>
    </w:lvl>
    <w:lvl w:ilvl="1">
      <w:start w:val="1"/>
      <w:numFmt w:val="decimal"/>
      <w:lvlText w:val="%1.%2."/>
      <w:lvlJc w:val="left"/>
      <w:pPr>
        <w:ind w:left="1472" w:hanging="433"/>
      </w:pPr>
      <w:rPr>
        <w:rFonts w:ascii="Times New Roman" w:eastAsia="Times New Roman" w:hAnsi="Times New Roman" w:cs="Times New Roman" w:hint="default"/>
        <w:b w:val="0"/>
        <w:bCs w:val="0"/>
        <w:w w:val="100"/>
        <w:sz w:val="22"/>
        <w:szCs w:val="22"/>
        <w:lang w:val="lv" w:eastAsia="lv" w:bidi="lv"/>
      </w:rPr>
    </w:lvl>
    <w:lvl w:ilvl="2">
      <w:start w:val="1"/>
      <w:numFmt w:val="decimal"/>
      <w:lvlText w:val="%3)"/>
      <w:lvlJc w:val="left"/>
      <w:pPr>
        <w:ind w:left="1730" w:hanging="257"/>
      </w:pPr>
      <w:rPr>
        <w:rFonts w:ascii="Times New Roman" w:eastAsia="Times New Roman" w:hAnsi="Times New Roman" w:cs="Times New Roman" w:hint="default"/>
        <w:w w:val="100"/>
        <w:sz w:val="22"/>
        <w:szCs w:val="22"/>
        <w:lang w:val="lv" w:eastAsia="lv" w:bidi="lv"/>
      </w:rPr>
    </w:lvl>
    <w:lvl w:ilvl="3">
      <w:numFmt w:val="bullet"/>
      <w:lvlText w:val="•"/>
      <w:lvlJc w:val="left"/>
      <w:pPr>
        <w:ind w:left="2828" w:hanging="257"/>
      </w:pPr>
      <w:rPr>
        <w:rFonts w:hint="default"/>
        <w:lang w:val="lv" w:eastAsia="lv" w:bidi="lv"/>
      </w:rPr>
    </w:lvl>
    <w:lvl w:ilvl="4">
      <w:numFmt w:val="bullet"/>
      <w:lvlText w:val="•"/>
      <w:lvlJc w:val="left"/>
      <w:pPr>
        <w:ind w:left="3916" w:hanging="257"/>
      </w:pPr>
      <w:rPr>
        <w:rFonts w:hint="default"/>
        <w:lang w:val="lv" w:eastAsia="lv" w:bidi="lv"/>
      </w:rPr>
    </w:lvl>
    <w:lvl w:ilvl="5">
      <w:numFmt w:val="bullet"/>
      <w:lvlText w:val="•"/>
      <w:lvlJc w:val="left"/>
      <w:pPr>
        <w:ind w:left="5004" w:hanging="257"/>
      </w:pPr>
      <w:rPr>
        <w:rFonts w:hint="default"/>
        <w:lang w:val="lv" w:eastAsia="lv" w:bidi="lv"/>
      </w:rPr>
    </w:lvl>
    <w:lvl w:ilvl="6">
      <w:numFmt w:val="bullet"/>
      <w:lvlText w:val="•"/>
      <w:lvlJc w:val="left"/>
      <w:pPr>
        <w:ind w:left="6093" w:hanging="257"/>
      </w:pPr>
      <w:rPr>
        <w:rFonts w:hint="default"/>
        <w:lang w:val="lv" w:eastAsia="lv" w:bidi="lv"/>
      </w:rPr>
    </w:lvl>
    <w:lvl w:ilvl="7">
      <w:numFmt w:val="bullet"/>
      <w:lvlText w:val="•"/>
      <w:lvlJc w:val="left"/>
      <w:pPr>
        <w:ind w:left="7181" w:hanging="257"/>
      </w:pPr>
      <w:rPr>
        <w:rFonts w:hint="default"/>
        <w:lang w:val="lv" w:eastAsia="lv" w:bidi="lv"/>
      </w:rPr>
    </w:lvl>
    <w:lvl w:ilvl="8">
      <w:numFmt w:val="bullet"/>
      <w:lvlText w:val="•"/>
      <w:lvlJc w:val="left"/>
      <w:pPr>
        <w:ind w:left="8269" w:hanging="257"/>
      </w:pPr>
      <w:rPr>
        <w:rFonts w:hint="default"/>
        <w:lang w:val="lv" w:eastAsia="lv" w:bidi="lv"/>
      </w:rPr>
    </w:lvl>
  </w:abstractNum>
  <w:abstractNum w:abstractNumId="23" w15:restartNumberingAfterBreak="0">
    <w:nsid w:val="3A551B8D"/>
    <w:multiLevelType w:val="multilevel"/>
    <w:tmpl w:val="55A299EA"/>
    <w:lvl w:ilvl="0">
      <w:start w:val="4"/>
      <w:numFmt w:val="decimal"/>
      <w:lvlText w:val="%1"/>
      <w:lvlJc w:val="left"/>
      <w:pPr>
        <w:ind w:left="616" w:hanging="503"/>
      </w:pPr>
      <w:rPr>
        <w:rFonts w:hint="default"/>
        <w:lang w:val="lv-LV" w:eastAsia="en-US" w:bidi="ar-SA"/>
      </w:rPr>
    </w:lvl>
    <w:lvl w:ilvl="1">
      <w:start w:val="1"/>
      <w:numFmt w:val="decimal"/>
      <w:lvlText w:val="%1.%2."/>
      <w:lvlJc w:val="left"/>
      <w:pPr>
        <w:ind w:left="616" w:hanging="503"/>
      </w:pPr>
      <w:rPr>
        <w:rFonts w:ascii="Georgia" w:eastAsia="Georgia" w:hAnsi="Georgia" w:cs="Georgia" w:hint="default"/>
        <w:spacing w:val="-1"/>
        <w:w w:val="124"/>
        <w:sz w:val="22"/>
        <w:szCs w:val="22"/>
        <w:lang w:val="lv-LV" w:eastAsia="en-US" w:bidi="ar-SA"/>
      </w:rPr>
    </w:lvl>
    <w:lvl w:ilvl="2">
      <w:start w:val="1"/>
      <w:numFmt w:val="decimal"/>
      <w:lvlText w:val="%1.%2.%3."/>
      <w:lvlJc w:val="left"/>
      <w:pPr>
        <w:ind w:left="398" w:hanging="810"/>
      </w:pPr>
      <w:rPr>
        <w:rFonts w:ascii="Georgia" w:eastAsia="Georgia" w:hAnsi="Georgia" w:cs="Georgia" w:hint="default"/>
        <w:spacing w:val="-1"/>
        <w:w w:val="121"/>
        <w:sz w:val="22"/>
        <w:szCs w:val="22"/>
        <w:lang w:val="lv-LV" w:eastAsia="en-US" w:bidi="ar-SA"/>
      </w:rPr>
    </w:lvl>
    <w:lvl w:ilvl="3">
      <w:numFmt w:val="bullet"/>
      <w:lvlText w:val="•"/>
      <w:lvlJc w:val="left"/>
      <w:pPr>
        <w:ind w:left="2674" w:hanging="810"/>
      </w:pPr>
      <w:rPr>
        <w:rFonts w:hint="default"/>
        <w:lang w:val="lv-LV" w:eastAsia="en-US" w:bidi="ar-SA"/>
      </w:rPr>
    </w:lvl>
    <w:lvl w:ilvl="4">
      <w:numFmt w:val="bullet"/>
      <w:lvlText w:val="•"/>
      <w:lvlJc w:val="left"/>
      <w:pPr>
        <w:ind w:left="3702" w:hanging="810"/>
      </w:pPr>
      <w:rPr>
        <w:rFonts w:hint="default"/>
        <w:lang w:val="lv-LV" w:eastAsia="en-US" w:bidi="ar-SA"/>
      </w:rPr>
    </w:lvl>
    <w:lvl w:ilvl="5">
      <w:numFmt w:val="bullet"/>
      <w:lvlText w:val="•"/>
      <w:lvlJc w:val="left"/>
      <w:pPr>
        <w:ind w:left="4729" w:hanging="810"/>
      </w:pPr>
      <w:rPr>
        <w:rFonts w:hint="default"/>
        <w:lang w:val="lv-LV" w:eastAsia="en-US" w:bidi="ar-SA"/>
      </w:rPr>
    </w:lvl>
    <w:lvl w:ilvl="6">
      <w:numFmt w:val="bullet"/>
      <w:lvlText w:val="•"/>
      <w:lvlJc w:val="left"/>
      <w:pPr>
        <w:ind w:left="5756" w:hanging="810"/>
      </w:pPr>
      <w:rPr>
        <w:rFonts w:hint="default"/>
        <w:lang w:val="lv-LV" w:eastAsia="en-US" w:bidi="ar-SA"/>
      </w:rPr>
    </w:lvl>
    <w:lvl w:ilvl="7">
      <w:numFmt w:val="bullet"/>
      <w:lvlText w:val="•"/>
      <w:lvlJc w:val="left"/>
      <w:pPr>
        <w:ind w:left="6784" w:hanging="810"/>
      </w:pPr>
      <w:rPr>
        <w:rFonts w:hint="default"/>
        <w:lang w:val="lv-LV" w:eastAsia="en-US" w:bidi="ar-SA"/>
      </w:rPr>
    </w:lvl>
    <w:lvl w:ilvl="8">
      <w:numFmt w:val="bullet"/>
      <w:lvlText w:val="•"/>
      <w:lvlJc w:val="left"/>
      <w:pPr>
        <w:ind w:left="7811" w:hanging="810"/>
      </w:pPr>
      <w:rPr>
        <w:rFonts w:hint="default"/>
        <w:lang w:val="lv-LV" w:eastAsia="en-US" w:bidi="ar-SA"/>
      </w:rPr>
    </w:lvl>
  </w:abstractNum>
  <w:abstractNum w:abstractNumId="24" w15:restartNumberingAfterBreak="0">
    <w:nsid w:val="45504F58"/>
    <w:multiLevelType w:val="hybridMultilevel"/>
    <w:tmpl w:val="8BFEEFCE"/>
    <w:lvl w:ilvl="0" w:tplc="0426000F">
      <w:start w:val="1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6457EC7"/>
    <w:multiLevelType w:val="multilevel"/>
    <w:tmpl w:val="8144AFBC"/>
    <w:lvl w:ilvl="0">
      <w:start w:val="2"/>
      <w:numFmt w:val="decimal"/>
      <w:lvlText w:val="%1."/>
      <w:lvlJc w:val="left"/>
      <w:pPr>
        <w:ind w:left="360" w:hanging="360"/>
      </w:pPr>
      <w:rPr>
        <w:rFonts w:hint="default"/>
        <w:b w:val="0"/>
        <w:bCs/>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46EA4C4E"/>
    <w:multiLevelType w:val="multilevel"/>
    <w:tmpl w:val="26DE5590"/>
    <w:lvl w:ilvl="0">
      <w:start w:val="10"/>
      <w:numFmt w:val="decimal"/>
      <w:lvlText w:val="%1"/>
      <w:lvlJc w:val="left"/>
      <w:pPr>
        <w:ind w:left="743" w:hanging="630"/>
      </w:pPr>
      <w:rPr>
        <w:rFonts w:hint="default"/>
        <w:lang w:val="lv-LV" w:eastAsia="en-US" w:bidi="ar-SA"/>
      </w:rPr>
    </w:lvl>
    <w:lvl w:ilvl="1">
      <w:start w:val="1"/>
      <w:numFmt w:val="decimal"/>
      <w:lvlText w:val="%1.%2."/>
      <w:lvlJc w:val="left"/>
      <w:pPr>
        <w:ind w:left="743" w:hanging="630"/>
      </w:pPr>
      <w:rPr>
        <w:rFonts w:ascii="Georgia" w:eastAsia="Georgia" w:hAnsi="Georgia" w:cs="Georgia" w:hint="default"/>
        <w:spacing w:val="-1"/>
        <w:w w:val="117"/>
        <w:sz w:val="22"/>
        <w:szCs w:val="22"/>
        <w:lang w:val="lv-LV" w:eastAsia="en-US" w:bidi="ar-SA"/>
      </w:rPr>
    </w:lvl>
    <w:lvl w:ilvl="2">
      <w:start w:val="1"/>
      <w:numFmt w:val="decimal"/>
      <w:lvlText w:val="%1.%2.%3."/>
      <w:lvlJc w:val="left"/>
      <w:pPr>
        <w:ind w:left="1269" w:hanging="872"/>
      </w:pPr>
      <w:rPr>
        <w:rFonts w:ascii="Georgia" w:eastAsia="Georgia" w:hAnsi="Georgia" w:cs="Georgia" w:hint="default"/>
        <w:spacing w:val="-1"/>
        <w:w w:val="117"/>
        <w:sz w:val="22"/>
        <w:szCs w:val="22"/>
        <w:lang w:val="lv-LV" w:eastAsia="en-US" w:bidi="ar-SA"/>
      </w:rPr>
    </w:lvl>
    <w:lvl w:ilvl="3">
      <w:numFmt w:val="bullet"/>
      <w:lvlText w:val="•"/>
      <w:lvlJc w:val="left"/>
      <w:pPr>
        <w:ind w:left="3172" w:hanging="872"/>
      </w:pPr>
      <w:rPr>
        <w:rFonts w:hint="default"/>
        <w:lang w:val="lv-LV" w:eastAsia="en-US" w:bidi="ar-SA"/>
      </w:rPr>
    </w:lvl>
    <w:lvl w:ilvl="4">
      <w:numFmt w:val="bullet"/>
      <w:lvlText w:val="•"/>
      <w:lvlJc w:val="left"/>
      <w:pPr>
        <w:ind w:left="4128" w:hanging="872"/>
      </w:pPr>
      <w:rPr>
        <w:rFonts w:hint="default"/>
        <w:lang w:val="lv-LV" w:eastAsia="en-US" w:bidi="ar-SA"/>
      </w:rPr>
    </w:lvl>
    <w:lvl w:ilvl="5">
      <w:numFmt w:val="bullet"/>
      <w:lvlText w:val="•"/>
      <w:lvlJc w:val="left"/>
      <w:pPr>
        <w:ind w:left="5084" w:hanging="872"/>
      </w:pPr>
      <w:rPr>
        <w:rFonts w:hint="default"/>
        <w:lang w:val="lv-LV" w:eastAsia="en-US" w:bidi="ar-SA"/>
      </w:rPr>
    </w:lvl>
    <w:lvl w:ilvl="6">
      <w:numFmt w:val="bullet"/>
      <w:lvlText w:val="•"/>
      <w:lvlJc w:val="left"/>
      <w:pPr>
        <w:ind w:left="6041" w:hanging="872"/>
      </w:pPr>
      <w:rPr>
        <w:rFonts w:hint="default"/>
        <w:lang w:val="lv-LV" w:eastAsia="en-US" w:bidi="ar-SA"/>
      </w:rPr>
    </w:lvl>
    <w:lvl w:ilvl="7">
      <w:numFmt w:val="bullet"/>
      <w:lvlText w:val="•"/>
      <w:lvlJc w:val="left"/>
      <w:pPr>
        <w:ind w:left="6997" w:hanging="872"/>
      </w:pPr>
      <w:rPr>
        <w:rFonts w:hint="default"/>
        <w:lang w:val="lv-LV" w:eastAsia="en-US" w:bidi="ar-SA"/>
      </w:rPr>
    </w:lvl>
    <w:lvl w:ilvl="8">
      <w:numFmt w:val="bullet"/>
      <w:lvlText w:val="•"/>
      <w:lvlJc w:val="left"/>
      <w:pPr>
        <w:ind w:left="7953" w:hanging="872"/>
      </w:pPr>
      <w:rPr>
        <w:rFonts w:hint="default"/>
        <w:lang w:val="lv-LV" w:eastAsia="en-US" w:bidi="ar-SA"/>
      </w:rPr>
    </w:lvl>
  </w:abstractNum>
  <w:abstractNum w:abstractNumId="27" w15:restartNumberingAfterBreak="0">
    <w:nsid w:val="484F2F80"/>
    <w:multiLevelType w:val="hybridMultilevel"/>
    <w:tmpl w:val="E85007D8"/>
    <w:lvl w:ilvl="0" w:tplc="DD3AB540">
      <w:start w:val="1"/>
      <w:numFmt w:val="bullet"/>
      <w:lvlText w:val="-"/>
      <w:lvlJc w:val="left"/>
      <w:pPr>
        <w:ind w:left="1004" w:hanging="360"/>
      </w:pPr>
      <w:rPr>
        <w:rFonts w:ascii="Times New Roman" w:hAnsi="Times New Roman" w:cs="Times New Roman"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8" w15:restartNumberingAfterBreak="0">
    <w:nsid w:val="50227E44"/>
    <w:multiLevelType w:val="multilevel"/>
    <w:tmpl w:val="03AA1336"/>
    <w:lvl w:ilvl="0">
      <w:start w:val="1"/>
      <w:numFmt w:val="decimal"/>
      <w:lvlText w:val="%1"/>
      <w:lvlJc w:val="left"/>
      <w:pPr>
        <w:ind w:left="114" w:hanging="474"/>
      </w:pPr>
      <w:rPr>
        <w:rFonts w:hint="default"/>
        <w:lang w:val="lv-LV" w:eastAsia="en-US" w:bidi="ar-SA"/>
      </w:rPr>
    </w:lvl>
    <w:lvl w:ilvl="1">
      <w:start w:val="1"/>
      <w:numFmt w:val="decimal"/>
      <w:lvlText w:val="%1.%2."/>
      <w:lvlJc w:val="left"/>
      <w:pPr>
        <w:ind w:left="114" w:hanging="474"/>
      </w:pPr>
      <w:rPr>
        <w:rFonts w:ascii="Georgia" w:eastAsia="Georgia" w:hAnsi="Georgia" w:cs="Georgia" w:hint="default"/>
        <w:spacing w:val="-1"/>
        <w:w w:val="136"/>
        <w:sz w:val="22"/>
        <w:szCs w:val="22"/>
        <w:lang w:val="lv-LV" w:eastAsia="en-US" w:bidi="ar-SA"/>
      </w:rPr>
    </w:lvl>
    <w:lvl w:ilvl="2">
      <w:numFmt w:val="bullet"/>
      <w:lvlText w:val="•"/>
      <w:lvlJc w:val="left"/>
      <w:pPr>
        <w:ind w:left="2069" w:hanging="474"/>
      </w:pPr>
      <w:rPr>
        <w:rFonts w:hint="default"/>
        <w:lang w:val="lv-LV" w:eastAsia="en-US" w:bidi="ar-SA"/>
      </w:rPr>
    </w:lvl>
    <w:lvl w:ilvl="3">
      <w:numFmt w:val="bullet"/>
      <w:lvlText w:val="•"/>
      <w:lvlJc w:val="left"/>
      <w:pPr>
        <w:ind w:left="3043" w:hanging="474"/>
      </w:pPr>
      <w:rPr>
        <w:rFonts w:hint="default"/>
        <w:lang w:val="lv-LV" w:eastAsia="en-US" w:bidi="ar-SA"/>
      </w:rPr>
    </w:lvl>
    <w:lvl w:ilvl="4">
      <w:numFmt w:val="bullet"/>
      <w:lvlText w:val="•"/>
      <w:lvlJc w:val="left"/>
      <w:pPr>
        <w:ind w:left="4018" w:hanging="474"/>
      </w:pPr>
      <w:rPr>
        <w:rFonts w:hint="default"/>
        <w:lang w:val="lv-LV" w:eastAsia="en-US" w:bidi="ar-SA"/>
      </w:rPr>
    </w:lvl>
    <w:lvl w:ilvl="5">
      <w:numFmt w:val="bullet"/>
      <w:lvlText w:val="•"/>
      <w:lvlJc w:val="left"/>
      <w:pPr>
        <w:ind w:left="4993" w:hanging="474"/>
      </w:pPr>
      <w:rPr>
        <w:rFonts w:hint="default"/>
        <w:lang w:val="lv-LV" w:eastAsia="en-US" w:bidi="ar-SA"/>
      </w:rPr>
    </w:lvl>
    <w:lvl w:ilvl="6">
      <w:numFmt w:val="bullet"/>
      <w:lvlText w:val="•"/>
      <w:lvlJc w:val="left"/>
      <w:pPr>
        <w:ind w:left="5967" w:hanging="474"/>
      </w:pPr>
      <w:rPr>
        <w:rFonts w:hint="default"/>
        <w:lang w:val="lv-LV" w:eastAsia="en-US" w:bidi="ar-SA"/>
      </w:rPr>
    </w:lvl>
    <w:lvl w:ilvl="7">
      <w:numFmt w:val="bullet"/>
      <w:lvlText w:val="•"/>
      <w:lvlJc w:val="left"/>
      <w:pPr>
        <w:ind w:left="6942" w:hanging="474"/>
      </w:pPr>
      <w:rPr>
        <w:rFonts w:hint="default"/>
        <w:lang w:val="lv-LV" w:eastAsia="en-US" w:bidi="ar-SA"/>
      </w:rPr>
    </w:lvl>
    <w:lvl w:ilvl="8">
      <w:numFmt w:val="bullet"/>
      <w:lvlText w:val="•"/>
      <w:lvlJc w:val="left"/>
      <w:pPr>
        <w:ind w:left="7916" w:hanging="474"/>
      </w:pPr>
      <w:rPr>
        <w:rFonts w:hint="default"/>
        <w:lang w:val="lv-LV" w:eastAsia="en-US" w:bidi="ar-SA"/>
      </w:rPr>
    </w:lvl>
  </w:abstractNum>
  <w:abstractNum w:abstractNumId="29" w15:restartNumberingAfterBreak="0">
    <w:nsid w:val="512C3A6A"/>
    <w:multiLevelType w:val="hybridMultilevel"/>
    <w:tmpl w:val="62445D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20C5C08"/>
    <w:multiLevelType w:val="hybridMultilevel"/>
    <w:tmpl w:val="B6C40B74"/>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5BD6FBD"/>
    <w:multiLevelType w:val="hybridMultilevel"/>
    <w:tmpl w:val="DBAE583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B04746A"/>
    <w:multiLevelType w:val="multilevel"/>
    <w:tmpl w:val="68AAC7CC"/>
    <w:lvl w:ilvl="0">
      <w:start w:val="9"/>
      <w:numFmt w:val="decimal"/>
      <w:lvlText w:val="%1"/>
      <w:lvlJc w:val="left"/>
      <w:pPr>
        <w:ind w:left="114" w:hanging="515"/>
      </w:pPr>
      <w:rPr>
        <w:rFonts w:hint="default"/>
        <w:lang w:val="lv-LV" w:eastAsia="en-US" w:bidi="ar-SA"/>
      </w:rPr>
    </w:lvl>
    <w:lvl w:ilvl="1">
      <w:start w:val="1"/>
      <w:numFmt w:val="decimal"/>
      <w:lvlText w:val="%1.%2."/>
      <w:lvlJc w:val="left"/>
      <w:pPr>
        <w:ind w:left="114" w:hanging="515"/>
      </w:pPr>
      <w:rPr>
        <w:rFonts w:ascii="Georgia" w:eastAsia="Georgia" w:hAnsi="Georgia" w:cs="Georgia" w:hint="default"/>
        <w:spacing w:val="-1"/>
        <w:w w:val="124"/>
        <w:sz w:val="22"/>
        <w:szCs w:val="22"/>
        <w:lang w:val="lv-LV" w:eastAsia="en-US" w:bidi="ar-SA"/>
      </w:rPr>
    </w:lvl>
    <w:lvl w:ilvl="2">
      <w:numFmt w:val="bullet"/>
      <w:lvlText w:val="•"/>
      <w:lvlJc w:val="left"/>
      <w:pPr>
        <w:ind w:left="2069" w:hanging="515"/>
      </w:pPr>
      <w:rPr>
        <w:rFonts w:hint="default"/>
        <w:lang w:val="lv-LV" w:eastAsia="en-US" w:bidi="ar-SA"/>
      </w:rPr>
    </w:lvl>
    <w:lvl w:ilvl="3">
      <w:numFmt w:val="bullet"/>
      <w:lvlText w:val="•"/>
      <w:lvlJc w:val="left"/>
      <w:pPr>
        <w:ind w:left="3043" w:hanging="515"/>
      </w:pPr>
      <w:rPr>
        <w:rFonts w:hint="default"/>
        <w:lang w:val="lv-LV" w:eastAsia="en-US" w:bidi="ar-SA"/>
      </w:rPr>
    </w:lvl>
    <w:lvl w:ilvl="4">
      <w:numFmt w:val="bullet"/>
      <w:lvlText w:val="•"/>
      <w:lvlJc w:val="left"/>
      <w:pPr>
        <w:ind w:left="4018" w:hanging="515"/>
      </w:pPr>
      <w:rPr>
        <w:rFonts w:hint="default"/>
        <w:lang w:val="lv-LV" w:eastAsia="en-US" w:bidi="ar-SA"/>
      </w:rPr>
    </w:lvl>
    <w:lvl w:ilvl="5">
      <w:numFmt w:val="bullet"/>
      <w:lvlText w:val="•"/>
      <w:lvlJc w:val="left"/>
      <w:pPr>
        <w:ind w:left="4993" w:hanging="515"/>
      </w:pPr>
      <w:rPr>
        <w:rFonts w:hint="default"/>
        <w:lang w:val="lv-LV" w:eastAsia="en-US" w:bidi="ar-SA"/>
      </w:rPr>
    </w:lvl>
    <w:lvl w:ilvl="6">
      <w:numFmt w:val="bullet"/>
      <w:lvlText w:val="•"/>
      <w:lvlJc w:val="left"/>
      <w:pPr>
        <w:ind w:left="5967" w:hanging="515"/>
      </w:pPr>
      <w:rPr>
        <w:rFonts w:hint="default"/>
        <w:lang w:val="lv-LV" w:eastAsia="en-US" w:bidi="ar-SA"/>
      </w:rPr>
    </w:lvl>
    <w:lvl w:ilvl="7">
      <w:numFmt w:val="bullet"/>
      <w:lvlText w:val="•"/>
      <w:lvlJc w:val="left"/>
      <w:pPr>
        <w:ind w:left="6942" w:hanging="515"/>
      </w:pPr>
      <w:rPr>
        <w:rFonts w:hint="default"/>
        <w:lang w:val="lv-LV" w:eastAsia="en-US" w:bidi="ar-SA"/>
      </w:rPr>
    </w:lvl>
    <w:lvl w:ilvl="8">
      <w:numFmt w:val="bullet"/>
      <w:lvlText w:val="•"/>
      <w:lvlJc w:val="left"/>
      <w:pPr>
        <w:ind w:left="7916" w:hanging="515"/>
      </w:pPr>
      <w:rPr>
        <w:rFonts w:hint="default"/>
        <w:lang w:val="lv-LV" w:eastAsia="en-US" w:bidi="ar-SA"/>
      </w:rPr>
    </w:lvl>
  </w:abstractNum>
  <w:abstractNum w:abstractNumId="33" w15:restartNumberingAfterBreak="0">
    <w:nsid w:val="5BE82D0B"/>
    <w:multiLevelType w:val="hybridMultilevel"/>
    <w:tmpl w:val="6AFCDB7A"/>
    <w:lvl w:ilvl="0" w:tplc="6C78C726">
      <w:start w:val="1"/>
      <w:numFmt w:val="decimal"/>
      <w:lvlText w:val="%1."/>
      <w:lvlJc w:val="left"/>
      <w:pPr>
        <w:ind w:left="114" w:hanging="211"/>
      </w:pPr>
      <w:rPr>
        <w:rFonts w:ascii="Georgia" w:eastAsia="Georgia" w:hAnsi="Georgia" w:cs="Georgia" w:hint="default"/>
        <w:spacing w:val="-1"/>
        <w:w w:val="122"/>
        <w:sz w:val="20"/>
        <w:szCs w:val="20"/>
        <w:lang w:val="lv-LV" w:eastAsia="en-US" w:bidi="ar-SA"/>
      </w:rPr>
    </w:lvl>
    <w:lvl w:ilvl="1" w:tplc="A73E6CCA">
      <w:numFmt w:val="bullet"/>
      <w:lvlText w:val="•"/>
      <w:lvlJc w:val="left"/>
      <w:pPr>
        <w:ind w:left="1094" w:hanging="211"/>
      </w:pPr>
      <w:rPr>
        <w:rFonts w:hint="default"/>
        <w:lang w:val="lv-LV" w:eastAsia="en-US" w:bidi="ar-SA"/>
      </w:rPr>
    </w:lvl>
    <w:lvl w:ilvl="2" w:tplc="DBF8636E">
      <w:numFmt w:val="bullet"/>
      <w:lvlText w:val="•"/>
      <w:lvlJc w:val="left"/>
      <w:pPr>
        <w:ind w:left="2069" w:hanging="211"/>
      </w:pPr>
      <w:rPr>
        <w:rFonts w:hint="default"/>
        <w:lang w:val="lv-LV" w:eastAsia="en-US" w:bidi="ar-SA"/>
      </w:rPr>
    </w:lvl>
    <w:lvl w:ilvl="3" w:tplc="CD7EFEFA">
      <w:numFmt w:val="bullet"/>
      <w:lvlText w:val="•"/>
      <w:lvlJc w:val="left"/>
      <w:pPr>
        <w:ind w:left="3043" w:hanging="211"/>
      </w:pPr>
      <w:rPr>
        <w:rFonts w:hint="default"/>
        <w:lang w:val="lv-LV" w:eastAsia="en-US" w:bidi="ar-SA"/>
      </w:rPr>
    </w:lvl>
    <w:lvl w:ilvl="4" w:tplc="582C136E">
      <w:numFmt w:val="bullet"/>
      <w:lvlText w:val="•"/>
      <w:lvlJc w:val="left"/>
      <w:pPr>
        <w:ind w:left="4018" w:hanging="211"/>
      </w:pPr>
      <w:rPr>
        <w:rFonts w:hint="default"/>
        <w:lang w:val="lv-LV" w:eastAsia="en-US" w:bidi="ar-SA"/>
      </w:rPr>
    </w:lvl>
    <w:lvl w:ilvl="5" w:tplc="AA3C7266">
      <w:numFmt w:val="bullet"/>
      <w:lvlText w:val="•"/>
      <w:lvlJc w:val="left"/>
      <w:pPr>
        <w:ind w:left="4993" w:hanging="211"/>
      </w:pPr>
      <w:rPr>
        <w:rFonts w:hint="default"/>
        <w:lang w:val="lv-LV" w:eastAsia="en-US" w:bidi="ar-SA"/>
      </w:rPr>
    </w:lvl>
    <w:lvl w:ilvl="6" w:tplc="0BA2BF24">
      <w:numFmt w:val="bullet"/>
      <w:lvlText w:val="•"/>
      <w:lvlJc w:val="left"/>
      <w:pPr>
        <w:ind w:left="5967" w:hanging="211"/>
      </w:pPr>
      <w:rPr>
        <w:rFonts w:hint="default"/>
        <w:lang w:val="lv-LV" w:eastAsia="en-US" w:bidi="ar-SA"/>
      </w:rPr>
    </w:lvl>
    <w:lvl w:ilvl="7" w:tplc="6A467862">
      <w:numFmt w:val="bullet"/>
      <w:lvlText w:val="•"/>
      <w:lvlJc w:val="left"/>
      <w:pPr>
        <w:ind w:left="6942" w:hanging="211"/>
      </w:pPr>
      <w:rPr>
        <w:rFonts w:hint="default"/>
        <w:lang w:val="lv-LV" w:eastAsia="en-US" w:bidi="ar-SA"/>
      </w:rPr>
    </w:lvl>
    <w:lvl w:ilvl="8" w:tplc="D310AA88">
      <w:numFmt w:val="bullet"/>
      <w:lvlText w:val="•"/>
      <w:lvlJc w:val="left"/>
      <w:pPr>
        <w:ind w:left="7916" w:hanging="211"/>
      </w:pPr>
      <w:rPr>
        <w:rFonts w:hint="default"/>
        <w:lang w:val="lv-LV" w:eastAsia="en-US" w:bidi="ar-SA"/>
      </w:rPr>
    </w:lvl>
  </w:abstractNum>
  <w:abstractNum w:abstractNumId="34" w15:restartNumberingAfterBreak="0">
    <w:nsid w:val="611934BE"/>
    <w:multiLevelType w:val="hybridMultilevel"/>
    <w:tmpl w:val="43A44272"/>
    <w:lvl w:ilvl="0" w:tplc="0426000F">
      <w:start w:val="1"/>
      <w:numFmt w:val="decimal"/>
      <w:lvlText w:val="%1."/>
      <w:lvlJc w:val="left"/>
      <w:pPr>
        <w:ind w:left="3479" w:hanging="360"/>
      </w:pPr>
    </w:lvl>
    <w:lvl w:ilvl="1" w:tplc="04260019">
      <w:start w:val="1"/>
      <w:numFmt w:val="lowerLetter"/>
      <w:lvlText w:val="%2."/>
      <w:lvlJc w:val="left"/>
      <w:pPr>
        <w:ind w:left="4199" w:hanging="360"/>
      </w:pPr>
    </w:lvl>
    <w:lvl w:ilvl="2" w:tplc="0426001B" w:tentative="1">
      <w:start w:val="1"/>
      <w:numFmt w:val="lowerRoman"/>
      <w:lvlText w:val="%3."/>
      <w:lvlJc w:val="right"/>
      <w:pPr>
        <w:ind w:left="4919" w:hanging="180"/>
      </w:pPr>
    </w:lvl>
    <w:lvl w:ilvl="3" w:tplc="0426000F" w:tentative="1">
      <w:start w:val="1"/>
      <w:numFmt w:val="decimal"/>
      <w:lvlText w:val="%4."/>
      <w:lvlJc w:val="left"/>
      <w:pPr>
        <w:ind w:left="5639" w:hanging="360"/>
      </w:pPr>
    </w:lvl>
    <w:lvl w:ilvl="4" w:tplc="04260019" w:tentative="1">
      <w:start w:val="1"/>
      <w:numFmt w:val="lowerLetter"/>
      <w:lvlText w:val="%5."/>
      <w:lvlJc w:val="left"/>
      <w:pPr>
        <w:ind w:left="6359" w:hanging="360"/>
      </w:pPr>
    </w:lvl>
    <w:lvl w:ilvl="5" w:tplc="0426001B" w:tentative="1">
      <w:start w:val="1"/>
      <w:numFmt w:val="lowerRoman"/>
      <w:lvlText w:val="%6."/>
      <w:lvlJc w:val="right"/>
      <w:pPr>
        <w:ind w:left="7079" w:hanging="180"/>
      </w:pPr>
    </w:lvl>
    <w:lvl w:ilvl="6" w:tplc="0426000F" w:tentative="1">
      <w:start w:val="1"/>
      <w:numFmt w:val="decimal"/>
      <w:lvlText w:val="%7."/>
      <w:lvlJc w:val="left"/>
      <w:pPr>
        <w:ind w:left="7799" w:hanging="360"/>
      </w:pPr>
    </w:lvl>
    <w:lvl w:ilvl="7" w:tplc="04260019" w:tentative="1">
      <w:start w:val="1"/>
      <w:numFmt w:val="lowerLetter"/>
      <w:lvlText w:val="%8."/>
      <w:lvlJc w:val="left"/>
      <w:pPr>
        <w:ind w:left="8519" w:hanging="360"/>
      </w:pPr>
    </w:lvl>
    <w:lvl w:ilvl="8" w:tplc="0426001B" w:tentative="1">
      <w:start w:val="1"/>
      <w:numFmt w:val="lowerRoman"/>
      <w:lvlText w:val="%9."/>
      <w:lvlJc w:val="right"/>
      <w:pPr>
        <w:ind w:left="9239" w:hanging="180"/>
      </w:pPr>
    </w:lvl>
  </w:abstractNum>
  <w:abstractNum w:abstractNumId="35" w15:restartNumberingAfterBreak="0">
    <w:nsid w:val="66C26A60"/>
    <w:multiLevelType w:val="hybridMultilevel"/>
    <w:tmpl w:val="4F9686AC"/>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A871519"/>
    <w:multiLevelType w:val="multilevel"/>
    <w:tmpl w:val="6A665068"/>
    <w:lvl w:ilvl="0">
      <w:start w:val="7"/>
      <w:numFmt w:val="decimal"/>
      <w:lvlText w:val="%1"/>
      <w:lvlJc w:val="left"/>
      <w:pPr>
        <w:ind w:left="114" w:hanging="529"/>
      </w:pPr>
      <w:rPr>
        <w:rFonts w:hint="default"/>
        <w:lang w:val="lv-LV" w:eastAsia="en-US" w:bidi="ar-SA"/>
      </w:rPr>
    </w:lvl>
    <w:lvl w:ilvl="1">
      <w:start w:val="1"/>
      <w:numFmt w:val="decimal"/>
      <w:lvlText w:val="%1.%2."/>
      <w:lvlJc w:val="left"/>
      <w:pPr>
        <w:ind w:left="114" w:hanging="529"/>
      </w:pPr>
      <w:rPr>
        <w:rFonts w:ascii="Georgia" w:eastAsia="Georgia" w:hAnsi="Georgia" w:cs="Georgia" w:hint="default"/>
        <w:spacing w:val="-1"/>
        <w:w w:val="129"/>
        <w:sz w:val="22"/>
        <w:szCs w:val="22"/>
        <w:lang w:val="lv-LV" w:eastAsia="en-US" w:bidi="ar-SA"/>
      </w:rPr>
    </w:lvl>
    <w:lvl w:ilvl="2">
      <w:numFmt w:val="bullet"/>
      <w:lvlText w:val="•"/>
      <w:lvlJc w:val="left"/>
      <w:pPr>
        <w:ind w:left="2069" w:hanging="529"/>
      </w:pPr>
      <w:rPr>
        <w:rFonts w:hint="default"/>
        <w:lang w:val="lv-LV" w:eastAsia="en-US" w:bidi="ar-SA"/>
      </w:rPr>
    </w:lvl>
    <w:lvl w:ilvl="3">
      <w:numFmt w:val="bullet"/>
      <w:lvlText w:val="•"/>
      <w:lvlJc w:val="left"/>
      <w:pPr>
        <w:ind w:left="3043" w:hanging="529"/>
      </w:pPr>
      <w:rPr>
        <w:rFonts w:hint="default"/>
        <w:lang w:val="lv-LV" w:eastAsia="en-US" w:bidi="ar-SA"/>
      </w:rPr>
    </w:lvl>
    <w:lvl w:ilvl="4">
      <w:numFmt w:val="bullet"/>
      <w:lvlText w:val="•"/>
      <w:lvlJc w:val="left"/>
      <w:pPr>
        <w:ind w:left="4018" w:hanging="529"/>
      </w:pPr>
      <w:rPr>
        <w:rFonts w:hint="default"/>
        <w:lang w:val="lv-LV" w:eastAsia="en-US" w:bidi="ar-SA"/>
      </w:rPr>
    </w:lvl>
    <w:lvl w:ilvl="5">
      <w:numFmt w:val="bullet"/>
      <w:lvlText w:val="•"/>
      <w:lvlJc w:val="left"/>
      <w:pPr>
        <w:ind w:left="4993" w:hanging="529"/>
      </w:pPr>
      <w:rPr>
        <w:rFonts w:hint="default"/>
        <w:lang w:val="lv-LV" w:eastAsia="en-US" w:bidi="ar-SA"/>
      </w:rPr>
    </w:lvl>
    <w:lvl w:ilvl="6">
      <w:numFmt w:val="bullet"/>
      <w:lvlText w:val="•"/>
      <w:lvlJc w:val="left"/>
      <w:pPr>
        <w:ind w:left="5967" w:hanging="529"/>
      </w:pPr>
      <w:rPr>
        <w:rFonts w:hint="default"/>
        <w:lang w:val="lv-LV" w:eastAsia="en-US" w:bidi="ar-SA"/>
      </w:rPr>
    </w:lvl>
    <w:lvl w:ilvl="7">
      <w:numFmt w:val="bullet"/>
      <w:lvlText w:val="•"/>
      <w:lvlJc w:val="left"/>
      <w:pPr>
        <w:ind w:left="6942" w:hanging="529"/>
      </w:pPr>
      <w:rPr>
        <w:rFonts w:hint="default"/>
        <w:lang w:val="lv-LV" w:eastAsia="en-US" w:bidi="ar-SA"/>
      </w:rPr>
    </w:lvl>
    <w:lvl w:ilvl="8">
      <w:numFmt w:val="bullet"/>
      <w:lvlText w:val="•"/>
      <w:lvlJc w:val="left"/>
      <w:pPr>
        <w:ind w:left="7916" w:hanging="529"/>
      </w:pPr>
      <w:rPr>
        <w:rFonts w:hint="default"/>
        <w:lang w:val="lv-LV" w:eastAsia="en-US" w:bidi="ar-SA"/>
      </w:rPr>
    </w:lvl>
  </w:abstractNum>
  <w:abstractNum w:abstractNumId="37" w15:restartNumberingAfterBreak="0">
    <w:nsid w:val="6CE85556"/>
    <w:multiLevelType w:val="multilevel"/>
    <w:tmpl w:val="8396872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76346F3C"/>
    <w:multiLevelType w:val="hybridMultilevel"/>
    <w:tmpl w:val="89A4F7C8"/>
    <w:lvl w:ilvl="0" w:tplc="4558982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9" w15:restartNumberingAfterBreak="0">
    <w:nsid w:val="7C8267E2"/>
    <w:multiLevelType w:val="multilevel"/>
    <w:tmpl w:val="83968728"/>
    <w:lvl w:ilvl="0">
      <w:start w:val="2"/>
      <w:numFmt w:val="decimal"/>
      <w:lvlText w:val="%1."/>
      <w:lvlJc w:val="left"/>
      <w:pPr>
        <w:ind w:left="360" w:hanging="360"/>
      </w:pPr>
      <w:rPr>
        <w:rFonts w:hint="default"/>
        <w:b/>
        <w:i w:val="0"/>
        <w:color w:val="auto"/>
      </w:rPr>
    </w:lvl>
    <w:lvl w:ilvl="1">
      <w:start w:val="1"/>
      <w:numFmt w:val="decimal"/>
      <w:lvlText w:val="%1.%2."/>
      <w:lvlJc w:val="left"/>
      <w:pPr>
        <w:ind w:left="792" w:hanging="432"/>
      </w:pPr>
      <w:rPr>
        <w:rFonts w:hint="default"/>
        <w:b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7FAA7597"/>
    <w:multiLevelType w:val="multilevel"/>
    <w:tmpl w:val="21AC06BC"/>
    <w:lvl w:ilvl="0">
      <w:start w:val="5"/>
      <w:numFmt w:val="decimal"/>
      <w:lvlText w:val="%1"/>
      <w:lvlJc w:val="left"/>
      <w:pPr>
        <w:ind w:left="114" w:hanging="505"/>
      </w:pPr>
      <w:rPr>
        <w:rFonts w:hint="default"/>
        <w:lang w:val="lv-LV" w:eastAsia="en-US" w:bidi="ar-SA"/>
      </w:rPr>
    </w:lvl>
    <w:lvl w:ilvl="1">
      <w:start w:val="1"/>
      <w:numFmt w:val="decimal"/>
      <w:lvlText w:val="%1.%2."/>
      <w:lvlJc w:val="left"/>
      <w:pPr>
        <w:ind w:left="114" w:hanging="505"/>
      </w:pPr>
      <w:rPr>
        <w:rFonts w:ascii="Georgia" w:eastAsia="Georgia" w:hAnsi="Georgia" w:cs="Georgia" w:hint="default"/>
        <w:spacing w:val="-1"/>
        <w:w w:val="127"/>
        <w:sz w:val="22"/>
        <w:szCs w:val="22"/>
        <w:lang w:val="lv-LV" w:eastAsia="en-US" w:bidi="ar-SA"/>
      </w:rPr>
    </w:lvl>
    <w:lvl w:ilvl="2">
      <w:numFmt w:val="bullet"/>
      <w:lvlText w:val="•"/>
      <w:lvlJc w:val="left"/>
      <w:pPr>
        <w:ind w:left="2069" w:hanging="505"/>
      </w:pPr>
      <w:rPr>
        <w:rFonts w:hint="default"/>
        <w:lang w:val="lv-LV" w:eastAsia="en-US" w:bidi="ar-SA"/>
      </w:rPr>
    </w:lvl>
    <w:lvl w:ilvl="3">
      <w:numFmt w:val="bullet"/>
      <w:lvlText w:val="•"/>
      <w:lvlJc w:val="left"/>
      <w:pPr>
        <w:ind w:left="3043" w:hanging="505"/>
      </w:pPr>
      <w:rPr>
        <w:rFonts w:hint="default"/>
        <w:lang w:val="lv-LV" w:eastAsia="en-US" w:bidi="ar-SA"/>
      </w:rPr>
    </w:lvl>
    <w:lvl w:ilvl="4">
      <w:numFmt w:val="bullet"/>
      <w:lvlText w:val="•"/>
      <w:lvlJc w:val="left"/>
      <w:pPr>
        <w:ind w:left="4018" w:hanging="505"/>
      </w:pPr>
      <w:rPr>
        <w:rFonts w:hint="default"/>
        <w:lang w:val="lv-LV" w:eastAsia="en-US" w:bidi="ar-SA"/>
      </w:rPr>
    </w:lvl>
    <w:lvl w:ilvl="5">
      <w:numFmt w:val="bullet"/>
      <w:lvlText w:val="•"/>
      <w:lvlJc w:val="left"/>
      <w:pPr>
        <w:ind w:left="4993" w:hanging="505"/>
      </w:pPr>
      <w:rPr>
        <w:rFonts w:hint="default"/>
        <w:lang w:val="lv-LV" w:eastAsia="en-US" w:bidi="ar-SA"/>
      </w:rPr>
    </w:lvl>
    <w:lvl w:ilvl="6">
      <w:numFmt w:val="bullet"/>
      <w:lvlText w:val="•"/>
      <w:lvlJc w:val="left"/>
      <w:pPr>
        <w:ind w:left="5967" w:hanging="505"/>
      </w:pPr>
      <w:rPr>
        <w:rFonts w:hint="default"/>
        <w:lang w:val="lv-LV" w:eastAsia="en-US" w:bidi="ar-SA"/>
      </w:rPr>
    </w:lvl>
    <w:lvl w:ilvl="7">
      <w:numFmt w:val="bullet"/>
      <w:lvlText w:val="•"/>
      <w:lvlJc w:val="left"/>
      <w:pPr>
        <w:ind w:left="6942" w:hanging="505"/>
      </w:pPr>
      <w:rPr>
        <w:rFonts w:hint="default"/>
        <w:lang w:val="lv-LV" w:eastAsia="en-US" w:bidi="ar-SA"/>
      </w:rPr>
    </w:lvl>
    <w:lvl w:ilvl="8">
      <w:numFmt w:val="bullet"/>
      <w:lvlText w:val="•"/>
      <w:lvlJc w:val="left"/>
      <w:pPr>
        <w:ind w:left="7916" w:hanging="505"/>
      </w:pPr>
      <w:rPr>
        <w:rFonts w:hint="default"/>
        <w:lang w:val="lv-LV" w:eastAsia="en-US" w:bidi="ar-SA"/>
      </w:rPr>
    </w:lvl>
  </w:abstractNum>
  <w:num w:numId="1">
    <w:abstractNumId w:val="16"/>
  </w:num>
  <w:num w:numId="2">
    <w:abstractNumId w:val="2"/>
  </w:num>
  <w:num w:numId="3">
    <w:abstractNumId w:val="5"/>
  </w:num>
  <w:num w:numId="4">
    <w:abstractNumId w:val="3"/>
  </w:num>
  <w:num w:numId="5">
    <w:abstractNumId w:val="1"/>
  </w:num>
  <w:num w:numId="6">
    <w:abstractNumId w:val="24"/>
  </w:num>
  <w:num w:numId="7">
    <w:abstractNumId w:val="39"/>
  </w:num>
  <w:num w:numId="8">
    <w:abstractNumId w:val="20"/>
  </w:num>
  <w:num w:numId="9">
    <w:abstractNumId w:val="37"/>
  </w:num>
  <w:num w:numId="10">
    <w:abstractNumId w:val="38"/>
  </w:num>
  <w:num w:numId="11">
    <w:abstractNumId w:val="22"/>
  </w:num>
  <w:num w:numId="12">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7"/>
  </w:num>
  <w:num w:numId="15">
    <w:abstractNumId w:val="12"/>
  </w:num>
  <w:num w:numId="16">
    <w:abstractNumId w:val="18"/>
  </w:num>
  <w:num w:numId="17">
    <w:abstractNumId w:val="34"/>
  </w:num>
  <w:num w:numId="18">
    <w:abstractNumId w:val="27"/>
  </w:num>
  <w:num w:numId="19">
    <w:abstractNumId w:val="13"/>
  </w:num>
  <w:num w:numId="20">
    <w:abstractNumId w:val="21"/>
  </w:num>
  <w:num w:numId="21">
    <w:abstractNumId w:val="33"/>
  </w:num>
  <w:num w:numId="22">
    <w:abstractNumId w:val="26"/>
  </w:num>
  <w:num w:numId="23">
    <w:abstractNumId w:val="32"/>
  </w:num>
  <w:num w:numId="24">
    <w:abstractNumId w:val="14"/>
  </w:num>
  <w:num w:numId="25">
    <w:abstractNumId w:val="36"/>
  </w:num>
  <w:num w:numId="26">
    <w:abstractNumId w:val="9"/>
  </w:num>
  <w:num w:numId="27">
    <w:abstractNumId w:val="40"/>
  </w:num>
  <w:num w:numId="28">
    <w:abstractNumId w:val="23"/>
  </w:num>
  <w:num w:numId="29">
    <w:abstractNumId w:val="4"/>
  </w:num>
  <w:num w:numId="30">
    <w:abstractNumId w:val="17"/>
  </w:num>
  <w:num w:numId="31">
    <w:abstractNumId w:val="28"/>
  </w:num>
  <w:num w:numId="32">
    <w:abstractNumId w:val="15"/>
  </w:num>
  <w:num w:numId="33">
    <w:abstractNumId w:val="19"/>
  </w:num>
  <w:num w:numId="34">
    <w:abstractNumId w:val="8"/>
  </w:num>
  <w:num w:numId="35">
    <w:abstractNumId w:val="0"/>
  </w:num>
  <w:num w:numId="36">
    <w:abstractNumId w:val="31"/>
  </w:num>
  <w:num w:numId="37">
    <w:abstractNumId w:val="6"/>
  </w:num>
  <w:num w:numId="38">
    <w:abstractNumId w:val="30"/>
  </w:num>
  <w:num w:numId="39">
    <w:abstractNumId w:val="11"/>
  </w:num>
  <w:num w:numId="40">
    <w:abstractNumId w:val="29"/>
  </w:num>
  <w:num w:numId="41">
    <w:abstractNumId w:val="35"/>
  </w:num>
  <w:num w:numId="42">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909"/>
    <w:rsid w:val="00000D82"/>
    <w:rsid w:val="000012B8"/>
    <w:rsid w:val="00002246"/>
    <w:rsid w:val="00003031"/>
    <w:rsid w:val="0000534B"/>
    <w:rsid w:val="000062D7"/>
    <w:rsid w:val="00011F26"/>
    <w:rsid w:val="00012B3E"/>
    <w:rsid w:val="000174B6"/>
    <w:rsid w:val="00023ECA"/>
    <w:rsid w:val="000247C6"/>
    <w:rsid w:val="00024C72"/>
    <w:rsid w:val="00025CA7"/>
    <w:rsid w:val="000266D6"/>
    <w:rsid w:val="0002729E"/>
    <w:rsid w:val="00027352"/>
    <w:rsid w:val="000274EC"/>
    <w:rsid w:val="0003051C"/>
    <w:rsid w:val="00032723"/>
    <w:rsid w:val="00032734"/>
    <w:rsid w:val="00033088"/>
    <w:rsid w:val="0003481E"/>
    <w:rsid w:val="0003488A"/>
    <w:rsid w:val="00035AA9"/>
    <w:rsid w:val="0003791B"/>
    <w:rsid w:val="00037FE9"/>
    <w:rsid w:val="00040478"/>
    <w:rsid w:val="00041758"/>
    <w:rsid w:val="00044BD5"/>
    <w:rsid w:val="000458DE"/>
    <w:rsid w:val="00045FC8"/>
    <w:rsid w:val="0004790E"/>
    <w:rsid w:val="000507F1"/>
    <w:rsid w:val="00054B82"/>
    <w:rsid w:val="000567DE"/>
    <w:rsid w:val="00065780"/>
    <w:rsid w:val="000666A7"/>
    <w:rsid w:val="00066BF9"/>
    <w:rsid w:val="00071BD5"/>
    <w:rsid w:val="00073F43"/>
    <w:rsid w:val="00074ED7"/>
    <w:rsid w:val="00075AFC"/>
    <w:rsid w:val="0007711C"/>
    <w:rsid w:val="00081027"/>
    <w:rsid w:val="00081CB0"/>
    <w:rsid w:val="00085AD5"/>
    <w:rsid w:val="00086BB8"/>
    <w:rsid w:val="00087249"/>
    <w:rsid w:val="00090101"/>
    <w:rsid w:val="00090261"/>
    <w:rsid w:val="0009433F"/>
    <w:rsid w:val="00094687"/>
    <w:rsid w:val="00095D16"/>
    <w:rsid w:val="0009617F"/>
    <w:rsid w:val="00097391"/>
    <w:rsid w:val="000A08D3"/>
    <w:rsid w:val="000A67C1"/>
    <w:rsid w:val="000B06DD"/>
    <w:rsid w:val="000B5C96"/>
    <w:rsid w:val="000B6450"/>
    <w:rsid w:val="000B6B53"/>
    <w:rsid w:val="000B78D2"/>
    <w:rsid w:val="000B7D5E"/>
    <w:rsid w:val="000C0BC6"/>
    <w:rsid w:val="000C11E1"/>
    <w:rsid w:val="000C170B"/>
    <w:rsid w:val="000C2C98"/>
    <w:rsid w:val="000C442F"/>
    <w:rsid w:val="000C7D5F"/>
    <w:rsid w:val="000D219D"/>
    <w:rsid w:val="000D2F29"/>
    <w:rsid w:val="000D6CE0"/>
    <w:rsid w:val="000E03C5"/>
    <w:rsid w:val="000E1100"/>
    <w:rsid w:val="000E2BE1"/>
    <w:rsid w:val="000E3F22"/>
    <w:rsid w:val="000E425B"/>
    <w:rsid w:val="000E4422"/>
    <w:rsid w:val="000E766A"/>
    <w:rsid w:val="000F0212"/>
    <w:rsid w:val="000F313F"/>
    <w:rsid w:val="000F46F0"/>
    <w:rsid w:val="000F6A43"/>
    <w:rsid w:val="000F7E9C"/>
    <w:rsid w:val="00100144"/>
    <w:rsid w:val="001014E1"/>
    <w:rsid w:val="00101A12"/>
    <w:rsid w:val="001032BA"/>
    <w:rsid w:val="00103C30"/>
    <w:rsid w:val="0010613E"/>
    <w:rsid w:val="001068CD"/>
    <w:rsid w:val="00106E99"/>
    <w:rsid w:val="001130C7"/>
    <w:rsid w:val="00115922"/>
    <w:rsid w:val="00115E4D"/>
    <w:rsid w:val="00124B76"/>
    <w:rsid w:val="001261E8"/>
    <w:rsid w:val="001278E1"/>
    <w:rsid w:val="00130FC5"/>
    <w:rsid w:val="0013240E"/>
    <w:rsid w:val="001326D0"/>
    <w:rsid w:val="0013273D"/>
    <w:rsid w:val="00134550"/>
    <w:rsid w:val="00135CA9"/>
    <w:rsid w:val="00135F13"/>
    <w:rsid w:val="00137113"/>
    <w:rsid w:val="00140B14"/>
    <w:rsid w:val="00140D10"/>
    <w:rsid w:val="00140EE2"/>
    <w:rsid w:val="001436D6"/>
    <w:rsid w:val="00144116"/>
    <w:rsid w:val="00144A31"/>
    <w:rsid w:val="00145A33"/>
    <w:rsid w:val="0014600D"/>
    <w:rsid w:val="0015003D"/>
    <w:rsid w:val="00150AC6"/>
    <w:rsid w:val="001517CC"/>
    <w:rsid w:val="00152441"/>
    <w:rsid w:val="00152BA2"/>
    <w:rsid w:val="00153169"/>
    <w:rsid w:val="00154D93"/>
    <w:rsid w:val="00155E1E"/>
    <w:rsid w:val="00156A00"/>
    <w:rsid w:val="00160136"/>
    <w:rsid w:val="00160A99"/>
    <w:rsid w:val="00160ED4"/>
    <w:rsid w:val="00160EDC"/>
    <w:rsid w:val="00160F89"/>
    <w:rsid w:val="001611F0"/>
    <w:rsid w:val="001612BB"/>
    <w:rsid w:val="00161D48"/>
    <w:rsid w:val="00162075"/>
    <w:rsid w:val="001657A5"/>
    <w:rsid w:val="00166021"/>
    <w:rsid w:val="00170AF1"/>
    <w:rsid w:val="00172770"/>
    <w:rsid w:val="00172A86"/>
    <w:rsid w:val="00175DD8"/>
    <w:rsid w:val="00176333"/>
    <w:rsid w:val="00176370"/>
    <w:rsid w:val="001767E9"/>
    <w:rsid w:val="00176EAA"/>
    <w:rsid w:val="001773C3"/>
    <w:rsid w:val="00177560"/>
    <w:rsid w:val="00177DB7"/>
    <w:rsid w:val="0018110C"/>
    <w:rsid w:val="00182308"/>
    <w:rsid w:val="00183CC3"/>
    <w:rsid w:val="00185357"/>
    <w:rsid w:val="0018748A"/>
    <w:rsid w:val="00187867"/>
    <w:rsid w:val="001909D8"/>
    <w:rsid w:val="00193DD3"/>
    <w:rsid w:val="00193F3B"/>
    <w:rsid w:val="0019446B"/>
    <w:rsid w:val="00195D25"/>
    <w:rsid w:val="001A6067"/>
    <w:rsid w:val="001A613D"/>
    <w:rsid w:val="001A67F2"/>
    <w:rsid w:val="001B064C"/>
    <w:rsid w:val="001B0908"/>
    <w:rsid w:val="001B4894"/>
    <w:rsid w:val="001B4C4E"/>
    <w:rsid w:val="001B580F"/>
    <w:rsid w:val="001B7378"/>
    <w:rsid w:val="001C4622"/>
    <w:rsid w:val="001C5C24"/>
    <w:rsid w:val="001C6AC6"/>
    <w:rsid w:val="001C6CEB"/>
    <w:rsid w:val="001D25B8"/>
    <w:rsid w:val="001D4C60"/>
    <w:rsid w:val="001D52E0"/>
    <w:rsid w:val="001D56F8"/>
    <w:rsid w:val="001D72B2"/>
    <w:rsid w:val="001E163D"/>
    <w:rsid w:val="001E32F6"/>
    <w:rsid w:val="001E3587"/>
    <w:rsid w:val="001E6A22"/>
    <w:rsid w:val="001E7489"/>
    <w:rsid w:val="001E7C5A"/>
    <w:rsid w:val="001F1EB5"/>
    <w:rsid w:val="001F3855"/>
    <w:rsid w:val="001F3F65"/>
    <w:rsid w:val="001F4B28"/>
    <w:rsid w:val="001F58C4"/>
    <w:rsid w:val="001F6B22"/>
    <w:rsid w:val="001F7511"/>
    <w:rsid w:val="002002CD"/>
    <w:rsid w:val="0020119C"/>
    <w:rsid w:val="00201F9A"/>
    <w:rsid w:val="002020E6"/>
    <w:rsid w:val="00203199"/>
    <w:rsid w:val="00203F1A"/>
    <w:rsid w:val="002052F8"/>
    <w:rsid w:val="00206495"/>
    <w:rsid w:val="00206B46"/>
    <w:rsid w:val="00207C0D"/>
    <w:rsid w:val="002104BA"/>
    <w:rsid w:val="00210A1F"/>
    <w:rsid w:val="00213A17"/>
    <w:rsid w:val="0021538E"/>
    <w:rsid w:val="00217395"/>
    <w:rsid w:val="00220432"/>
    <w:rsid w:val="00221AC8"/>
    <w:rsid w:val="00225E80"/>
    <w:rsid w:val="002267D5"/>
    <w:rsid w:val="002270BC"/>
    <w:rsid w:val="00227889"/>
    <w:rsid w:val="00230B4F"/>
    <w:rsid w:val="002361E9"/>
    <w:rsid w:val="00236C49"/>
    <w:rsid w:val="00237A83"/>
    <w:rsid w:val="00240B50"/>
    <w:rsid w:val="00241A27"/>
    <w:rsid w:val="00242A08"/>
    <w:rsid w:val="002444BE"/>
    <w:rsid w:val="00246821"/>
    <w:rsid w:val="00246E5C"/>
    <w:rsid w:val="00246F4B"/>
    <w:rsid w:val="00246FFB"/>
    <w:rsid w:val="0025249B"/>
    <w:rsid w:val="00252A2F"/>
    <w:rsid w:val="002536DE"/>
    <w:rsid w:val="00255270"/>
    <w:rsid w:val="002555F9"/>
    <w:rsid w:val="00255D2C"/>
    <w:rsid w:val="00256F56"/>
    <w:rsid w:val="002577AC"/>
    <w:rsid w:val="00257EA2"/>
    <w:rsid w:val="002601EC"/>
    <w:rsid w:val="00262B13"/>
    <w:rsid w:val="00263FCE"/>
    <w:rsid w:val="00264F43"/>
    <w:rsid w:val="002658BB"/>
    <w:rsid w:val="00266F1F"/>
    <w:rsid w:val="00271171"/>
    <w:rsid w:val="00273ABC"/>
    <w:rsid w:val="002779AB"/>
    <w:rsid w:val="0028047B"/>
    <w:rsid w:val="00281B57"/>
    <w:rsid w:val="002826A0"/>
    <w:rsid w:val="00282D3E"/>
    <w:rsid w:val="00283758"/>
    <w:rsid w:val="00284078"/>
    <w:rsid w:val="00286914"/>
    <w:rsid w:val="00287F5E"/>
    <w:rsid w:val="0029116F"/>
    <w:rsid w:val="0029118E"/>
    <w:rsid w:val="002914DE"/>
    <w:rsid w:val="0029208A"/>
    <w:rsid w:val="002944A2"/>
    <w:rsid w:val="0029504F"/>
    <w:rsid w:val="002A641D"/>
    <w:rsid w:val="002A69A0"/>
    <w:rsid w:val="002B2752"/>
    <w:rsid w:val="002B2BA2"/>
    <w:rsid w:val="002B3B83"/>
    <w:rsid w:val="002B49C5"/>
    <w:rsid w:val="002B61E0"/>
    <w:rsid w:val="002B66EC"/>
    <w:rsid w:val="002C17B8"/>
    <w:rsid w:val="002C23A5"/>
    <w:rsid w:val="002C2825"/>
    <w:rsid w:val="002C305E"/>
    <w:rsid w:val="002C396A"/>
    <w:rsid w:val="002C3C6B"/>
    <w:rsid w:val="002C4037"/>
    <w:rsid w:val="002C60D6"/>
    <w:rsid w:val="002C678F"/>
    <w:rsid w:val="002D02CD"/>
    <w:rsid w:val="002D29D4"/>
    <w:rsid w:val="002D495B"/>
    <w:rsid w:val="002D4C7A"/>
    <w:rsid w:val="002D5EDE"/>
    <w:rsid w:val="002D6C97"/>
    <w:rsid w:val="002D77AD"/>
    <w:rsid w:val="002E1189"/>
    <w:rsid w:val="002E1FDB"/>
    <w:rsid w:val="002E3FB6"/>
    <w:rsid w:val="002E4E59"/>
    <w:rsid w:val="002E507D"/>
    <w:rsid w:val="002E6044"/>
    <w:rsid w:val="002E6F87"/>
    <w:rsid w:val="002F0064"/>
    <w:rsid w:val="002F0625"/>
    <w:rsid w:val="002F23B4"/>
    <w:rsid w:val="002F60B9"/>
    <w:rsid w:val="002F6C8B"/>
    <w:rsid w:val="002F7250"/>
    <w:rsid w:val="00301574"/>
    <w:rsid w:val="003028F2"/>
    <w:rsid w:val="003031FC"/>
    <w:rsid w:val="003045E3"/>
    <w:rsid w:val="0030572F"/>
    <w:rsid w:val="00307973"/>
    <w:rsid w:val="003107CA"/>
    <w:rsid w:val="00311627"/>
    <w:rsid w:val="00312248"/>
    <w:rsid w:val="00312522"/>
    <w:rsid w:val="00312B8E"/>
    <w:rsid w:val="00313A5E"/>
    <w:rsid w:val="0031650E"/>
    <w:rsid w:val="00317024"/>
    <w:rsid w:val="00322BE7"/>
    <w:rsid w:val="00323BA6"/>
    <w:rsid w:val="00323C9D"/>
    <w:rsid w:val="003245A5"/>
    <w:rsid w:val="003261BB"/>
    <w:rsid w:val="003263E0"/>
    <w:rsid w:val="00326515"/>
    <w:rsid w:val="003276C3"/>
    <w:rsid w:val="003331A5"/>
    <w:rsid w:val="0033365A"/>
    <w:rsid w:val="00333FB2"/>
    <w:rsid w:val="00334490"/>
    <w:rsid w:val="00334D5A"/>
    <w:rsid w:val="00335A8D"/>
    <w:rsid w:val="00335B8B"/>
    <w:rsid w:val="003374A9"/>
    <w:rsid w:val="0034048D"/>
    <w:rsid w:val="0034272E"/>
    <w:rsid w:val="00342F36"/>
    <w:rsid w:val="00344D60"/>
    <w:rsid w:val="00344DB1"/>
    <w:rsid w:val="003463A9"/>
    <w:rsid w:val="0035151B"/>
    <w:rsid w:val="00351C43"/>
    <w:rsid w:val="00355402"/>
    <w:rsid w:val="00356D83"/>
    <w:rsid w:val="003618FB"/>
    <w:rsid w:val="0036317F"/>
    <w:rsid w:val="00364253"/>
    <w:rsid w:val="00364D3D"/>
    <w:rsid w:val="003653C1"/>
    <w:rsid w:val="00365C9E"/>
    <w:rsid w:val="003678C7"/>
    <w:rsid w:val="00367EE4"/>
    <w:rsid w:val="00370B91"/>
    <w:rsid w:val="003718C4"/>
    <w:rsid w:val="00372BCB"/>
    <w:rsid w:val="0037416C"/>
    <w:rsid w:val="0037660E"/>
    <w:rsid w:val="003768E3"/>
    <w:rsid w:val="00380FF3"/>
    <w:rsid w:val="003812DF"/>
    <w:rsid w:val="0038177A"/>
    <w:rsid w:val="00382979"/>
    <w:rsid w:val="00382F95"/>
    <w:rsid w:val="003863ED"/>
    <w:rsid w:val="003865D1"/>
    <w:rsid w:val="00390DE1"/>
    <w:rsid w:val="00391A1E"/>
    <w:rsid w:val="003928FD"/>
    <w:rsid w:val="003938E0"/>
    <w:rsid w:val="00393D19"/>
    <w:rsid w:val="00394C5E"/>
    <w:rsid w:val="00394D0A"/>
    <w:rsid w:val="00395E6B"/>
    <w:rsid w:val="00396F37"/>
    <w:rsid w:val="003A0DBE"/>
    <w:rsid w:val="003A0F08"/>
    <w:rsid w:val="003A41DD"/>
    <w:rsid w:val="003A4774"/>
    <w:rsid w:val="003A481F"/>
    <w:rsid w:val="003A5A5B"/>
    <w:rsid w:val="003A6DF2"/>
    <w:rsid w:val="003A7A14"/>
    <w:rsid w:val="003A7FEA"/>
    <w:rsid w:val="003B16A9"/>
    <w:rsid w:val="003B20F3"/>
    <w:rsid w:val="003B2430"/>
    <w:rsid w:val="003B2542"/>
    <w:rsid w:val="003B40BC"/>
    <w:rsid w:val="003C08B1"/>
    <w:rsid w:val="003C0E39"/>
    <w:rsid w:val="003C2657"/>
    <w:rsid w:val="003C3CE3"/>
    <w:rsid w:val="003C44F9"/>
    <w:rsid w:val="003C4E0C"/>
    <w:rsid w:val="003C54E8"/>
    <w:rsid w:val="003C5BD6"/>
    <w:rsid w:val="003D0EEA"/>
    <w:rsid w:val="003D15F1"/>
    <w:rsid w:val="003D3DBE"/>
    <w:rsid w:val="003D4476"/>
    <w:rsid w:val="003D55D3"/>
    <w:rsid w:val="003D7498"/>
    <w:rsid w:val="003E1F1C"/>
    <w:rsid w:val="003E3ABE"/>
    <w:rsid w:val="003E6AF5"/>
    <w:rsid w:val="003E6D85"/>
    <w:rsid w:val="003E741A"/>
    <w:rsid w:val="003F2610"/>
    <w:rsid w:val="003F2ABF"/>
    <w:rsid w:val="003F35B7"/>
    <w:rsid w:val="00400A4E"/>
    <w:rsid w:val="00401CC4"/>
    <w:rsid w:val="00404B21"/>
    <w:rsid w:val="00405FDD"/>
    <w:rsid w:val="00411E26"/>
    <w:rsid w:val="00416EEB"/>
    <w:rsid w:val="0042024B"/>
    <w:rsid w:val="0042288A"/>
    <w:rsid w:val="00422907"/>
    <w:rsid w:val="00422DD6"/>
    <w:rsid w:val="004239D6"/>
    <w:rsid w:val="00424C9F"/>
    <w:rsid w:val="0042666F"/>
    <w:rsid w:val="00427C4C"/>
    <w:rsid w:val="00430259"/>
    <w:rsid w:val="00430718"/>
    <w:rsid w:val="00432A26"/>
    <w:rsid w:val="00433CFE"/>
    <w:rsid w:val="00433E0B"/>
    <w:rsid w:val="004342F3"/>
    <w:rsid w:val="00436879"/>
    <w:rsid w:val="00436916"/>
    <w:rsid w:val="00436E1D"/>
    <w:rsid w:val="00437594"/>
    <w:rsid w:val="0043790F"/>
    <w:rsid w:val="0044050E"/>
    <w:rsid w:val="00442056"/>
    <w:rsid w:val="004426BC"/>
    <w:rsid w:val="00442767"/>
    <w:rsid w:val="00442DC2"/>
    <w:rsid w:val="004447F8"/>
    <w:rsid w:val="004479D8"/>
    <w:rsid w:val="00450AB6"/>
    <w:rsid w:val="00450C52"/>
    <w:rsid w:val="00451D6B"/>
    <w:rsid w:val="00454702"/>
    <w:rsid w:val="00456123"/>
    <w:rsid w:val="004573E3"/>
    <w:rsid w:val="00460DCA"/>
    <w:rsid w:val="00463615"/>
    <w:rsid w:val="00463869"/>
    <w:rsid w:val="00467251"/>
    <w:rsid w:val="0047009F"/>
    <w:rsid w:val="0047110B"/>
    <w:rsid w:val="00471FE6"/>
    <w:rsid w:val="0047305F"/>
    <w:rsid w:val="004744A5"/>
    <w:rsid w:val="0047564C"/>
    <w:rsid w:val="004756C6"/>
    <w:rsid w:val="00475B25"/>
    <w:rsid w:val="00477245"/>
    <w:rsid w:val="004775D8"/>
    <w:rsid w:val="00480E32"/>
    <w:rsid w:val="00482D78"/>
    <w:rsid w:val="0048343A"/>
    <w:rsid w:val="00483774"/>
    <w:rsid w:val="00485C52"/>
    <w:rsid w:val="0048694C"/>
    <w:rsid w:val="00486B7B"/>
    <w:rsid w:val="00486F27"/>
    <w:rsid w:val="00490E96"/>
    <w:rsid w:val="004918FF"/>
    <w:rsid w:val="004919D0"/>
    <w:rsid w:val="004962A5"/>
    <w:rsid w:val="00496869"/>
    <w:rsid w:val="004A0A2A"/>
    <w:rsid w:val="004A3465"/>
    <w:rsid w:val="004A3D34"/>
    <w:rsid w:val="004A5DD0"/>
    <w:rsid w:val="004A6168"/>
    <w:rsid w:val="004A6553"/>
    <w:rsid w:val="004C086D"/>
    <w:rsid w:val="004C189B"/>
    <w:rsid w:val="004C413B"/>
    <w:rsid w:val="004C5599"/>
    <w:rsid w:val="004C5CC1"/>
    <w:rsid w:val="004C66AE"/>
    <w:rsid w:val="004C69C2"/>
    <w:rsid w:val="004C6C46"/>
    <w:rsid w:val="004D0699"/>
    <w:rsid w:val="004D0BE9"/>
    <w:rsid w:val="004D1A15"/>
    <w:rsid w:val="004D2029"/>
    <w:rsid w:val="004D294F"/>
    <w:rsid w:val="004D4444"/>
    <w:rsid w:val="004D765F"/>
    <w:rsid w:val="004D7977"/>
    <w:rsid w:val="004E091E"/>
    <w:rsid w:val="004E19C2"/>
    <w:rsid w:val="004E5742"/>
    <w:rsid w:val="004E7B84"/>
    <w:rsid w:val="004F0AA7"/>
    <w:rsid w:val="004F0D2B"/>
    <w:rsid w:val="004F195D"/>
    <w:rsid w:val="004F35F3"/>
    <w:rsid w:val="004F386D"/>
    <w:rsid w:val="004F3C31"/>
    <w:rsid w:val="004F6777"/>
    <w:rsid w:val="00500293"/>
    <w:rsid w:val="005007D9"/>
    <w:rsid w:val="00502524"/>
    <w:rsid w:val="00502D0B"/>
    <w:rsid w:val="00503B35"/>
    <w:rsid w:val="00504018"/>
    <w:rsid w:val="005053CB"/>
    <w:rsid w:val="00507E7B"/>
    <w:rsid w:val="005109D4"/>
    <w:rsid w:val="00511779"/>
    <w:rsid w:val="00513793"/>
    <w:rsid w:val="005150EC"/>
    <w:rsid w:val="00515767"/>
    <w:rsid w:val="00520858"/>
    <w:rsid w:val="005226DB"/>
    <w:rsid w:val="0052330F"/>
    <w:rsid w:val="005234EB"/>
    <w:rsid w:val="00524E7F"/>
    <w:rsid w:val="005256F6"/>
    <w:rsid w:val="00526E63"/>
    <w:rsid w:val="00530163"/>
    <w:rsid w:val="005339D1"/>
    <w:rsid w:val="00533D78"/>
    <w:rsid w:val="00534317"/>
    <w:rsid w:val="0053450B"/>
    <w:rsid w:val="00535C88"/>
    <w:rsid w:val="00537B0F"/>
    <w:rsid w:val="00542C99"/>
    <w:rsid w:val="00543B38"/>
    <w:rsid w:val="00543B4C"/>
    <w:rsid w:val="00544749"/>
    <w:rsid w:val="00547760"/>
    <w:rsid w:val="00547CD4"/>
    <w:rsid w:val="0055074D"/>
    <w:rsid w:val="00550D7E"/>
    <w:rsid w:val="00551103"/>
    <w:rsid w:val="00551185"/>
    <w:rsid w:val="00551871"/>
    <w:rsid w:val="0055354D"/>
    <w:rsid w:val="00554EA1"/>
    <w:rsid w:val="0055524C"/>
    <w:rsid w:val="00555B1B"/>
    <w:rsid w:val="00555BC2"/>
    <w:rsid w:val="00555FF7"/>
    <w:rsid w:val="005574C6"/>
    <w:rsid w:val="00561736"/>
    <w:rsid w:val="0056270E"/>
    <w:rsid w:val="005652BA"/>
    <w:rsid w:val="00565EAA"/>
    <w:rsid w:val="0056680E"/>
    <w:rsid w:val="0057170F"/>
    <w:rsid w:val="00572A27"/>
    <w:rsid w:val="00574BA0"/>
    <w:rsid w:val="00574CBB"/>
    <w:rsid w:val="005751E0"/>
    <w:rsid w:val="00575724"/>
    <w:rsid w:val="00576DD0"/>
    <w:rsid w:val="00577886"/>
    <w:rsid w:val="00580821"/>
    <w:rsid w:val="00581B64"/>
    <w:rsid w:val="00581CB0"/>
    <w:rsid w:val="00583B6F"/>
    <w:rsid w:val="005846AC"/>
    <w:rsid w:val="00585D0E"/>
    <w:rsid w:val="005926A4"/>
    <w:rsid w:val="00592BA6"/>
    <w:rsid w:val="0059418E"/>
    <w:rsid w:val="00594A41"/>
    <w:rsid w:val="00595391"/>
    <w:rsid w:val="00596287"/>
    <w:rsid w:val="00596297"/>
    <w:rsid w:val="00596A7A"/>
    <w:rsid w:val="00596DCF"/>
    <w:rsid w:val="00597095"/>
    <w:rsid w:val="00597C6C"/>
    <w:rsid w:val="005A042C"/>
    <w:rsid w:val="005A4758"/>
    <w:rsid w:val="005A4FB5"/>
    <w:rsid w:val="005A5B3C"/>
    <w:rsid w:val="005B3531"/>
    <w:rsid w:val="005B3F08"/>
    <w:rsid w:val="005B47BD"/>
    <w:rsid w:val="005B5403"/>
    <w:rsid w:val="005B582C"/>
    <w:rsid w:val="005B5B55"/>
    <w:rsid w:val="005B7182"/>
    <w:rsid w:val="005B7641"/>
    <w:rsid w:val="005B77D0"/>
    <w:rsid w:val="005B7A17"/>
    <w:rsid w:val="005C07EC"/>
    <w:rsid w:val="005C0A11"/>
    <w:rsid w:val="005C15D8"/>
    <w:rsid w:val="005C16EA"/>
    <w:rsid w:val="005C23E6"/>
    <w:rsid w:val="005C276E"/>
    <w:rsid w:val="005C3CA9"/>
    <w:rsid w:val="005C3DE2"/>
    <w:rsid w:val="005C4D5B"/>
    <w:rsid w:val="005C5693"/>
    <w:rsid w:val="005C6A17"/>
    <w:rsid w:val="005C73FA"/>
    <w:rsid w:val="005C753B"/>
    <w:rsid w:val="005D067A"/>
    <w:rsid w:val="005D15B1"/>
    <w:rsid w:val="005D2FBD"/>
    <w:rsid w:val="005D4F59"/>
    <w:rsid w:val="005D5D97"/>
    <w:rsid w:val="005D6325"/>
    <w:rsid w:val="005D69F8"/>
    <w:rsid w:val="005E00CE"/>
    <w:rsid w:val="005E0218"/>
    <w:rsid w:val="005E0B83"/>
    <w:rsid w:val="005E0D3F"/>
    <w:rsid w:val="005E2B04"/>
    <w:rsid w:val="005E2C7C"/>
    <w:rsid w:val="005E3AAD"/>
    <w:rsid w:val="005E4F42"/>
    <w:rsid w:val="005E5CEC"/>
    <w:rsid w:val="005E5F60"/>
    <w:rsid w:val="005E7110"/>
    <w:rsid w:val="005F196C"/>
    <w:rsid w:val="005F201C"/>
    <w:rsid w:val="005F2545"/>
    <w:rsid w:val="005F5CF6"/>
    <w:rsid w:val="005F5DE3"/>
    <w:rsid w:val="005F6364"/>
    <w:rsid w:val="005F652D"/>
    <w:rsid w:val="005F7454"/>
    <w:rsid w:val="005F7597"/>
    <w:rsid w:val="006000E3"/>
    <w:rsid w:val="00600465"/>
    <w:rsid w:val="006006CC"/>
    <w:rsid w:val="00602663"/>
    <w:rsid w:val="00603AC9"/>
    <w:rsid w:val="006043C9"/>
    <w:rsid w:val="00605ADF"/>
    <w:rsid w:val="00607AE3"/>
    <w:rsid w:val="00621DC4"/>
    <w:rsid w:val="00621E59"/>
    <w:rsid w:val="00622C23"/>
    <w:rsid w:val="00623B40"/>
    <w:rsid w:val="00624909"/>
    <w:rsid w:val="006259B7"/>
    <w:rsid w:val="00625AFB"/>
    <w:rsid w:val="00625C0B"/>
    <w:rsid w:val="00626D0B"/>
    <w:rsid w:val="0063139D"/>
    <w:rsid w:val="006327D9"/>
    <w:rsid w:val="00633109"/>
    <w:rsid w:val="0063539A"/>
    <w:rsid w:val="006355FD"/>
    <w:rsid w:val="00640369"/>
    <w:rsid w:val="00641040"/>
    <w:rsid w:val="0064117C"/>
    <w:rsid w:val="006416EC"/>
    <w:rsid w:val="006419ED"/>
    <w:rsid w:val="00643702"/>
    <w:rsid w:val="0064441D"/>
    <w:rsid w:val="00644765"/>
    <w:rsid w:val="0064572C"/>
    <w:rsid w:val="00645FA6"/>
    <w:rsid w:val="00650C73"/>
    <w:rsid w:val="00660E3D"/>
    <w:rsid w:val="00660E9D"/>
    <w:rsid w:val="00661978"/>
    <w:rsid w:val="00661E39"/>
    <w:rsid w:val="00662E3D"/>
    <w:rsid w:val="0066489F"/>
    <w:rsid w:val="006652AA"/>
    <w:rsid w:val="00665697"/>
    <w:rsid w:val="00670835"/>
    <w:rsid w:val="006727F9"/>
    <w:rsid w:val="00672BBF"/>
    <w:rsid w:val="00672EAE"/>
    <w:rsid w:val="0067358C"/>
    <w:rsid w:val="006744C0"/>
    <w:rsid w:val="006763D3"/>
    <w:rsid w:val="00677010"/>
    <w:rsid w:val="00677EA3"/>
    <w:rsid w:val="00680ED1"/>
    <w:rsid w:val="006855F0"/>
    <w:rsid w:val="00686824"/>
    <w:rsid w:val="00687278"/>
    <w:rsid w:val="006878C4"/>
    <w:rsid w:val="006901E6"/>
    <w:rsid w:val="0069127A"/>
    <w:rsid w:val="00691D66"/>
    <w:rsid w:val="00692077"/>
    <w:rsid w:val="0069256D"/>
    <w:rsid w:val="0069386F"/>
    <w:rsid w:val="00693B8C"/>
    <w:rsid w:val="0069465B"/>
    <w:rsid w:val="006A093F"/>
    <w:rsid w:val="006A0D36"/>
    <w:rsid w:val="006A0DD5"/>
    <w:rsid w:val="006A1D26"/>
    <w:rsid w:val="006A4335"/>
    <w:rsid w:val="006B009B"/>
    <w:rsid w:val="006B02A1"/>
    <w:rsid w:val="006B44D4"/>
    <w:rsid w:val="006B5E2F"/>
    <w:rsid w:val="006B6193"/>
    <w:rsid w:val="006C2BC4"/>
    <w:rsid w:val="006C3107"/>
    <w:rsid w:val="006C6BCC"/>
    <w:rsid w:val="006C6ECC"/>
    <w:rsid w:val="006C7A40"/>
    <w:rsid w:val="006D0D87"/>
    <w:rsid w:val="006D2E72"/>
    <w:rsid w:val="006D317E"/>
    <w:rsid w:val="006D3359"/>
    <w:rsid w:val="006D5EF8"/>
    <w:rsid w:val="006D6935"/>
    <w:rsid w:val="006D7E82"/>
    <w:rsid w:val="006E17D3"/>
    <w:rsid w:val="006E1E28"/>
    <w:rsid w:val="006E38B0"/>
    <w:rsid w:val="006E4B82"/>
    <w:rsid w:val="006E503E"/>
    <w:rsid w:val="006E5DF7"/>
    <w:rsid w:val="006E618E"/>
    <w:rsid w:val="006E75C0"/>
    <w:rsid w:val="006F0655"/>
    <w:rsid w:val="006F2BB8"/>
    <w:rsid w:val="006F4D61"/>
    <w:rsid w:val="006F57A7"/>
    <w:rsid w:val="006F5D10"/>
    <w:rsid w:val="006F6089"/>
    <w:rsid w:val="006F6F5B"/>
    <w:rsid w:val="006F730A"/>
    <w:rsid w:val="007077E5"/>
    <w:rsid w:val="00707980"/>
    <w:rsid w:val="00710892"/>
    <w:rsid w:val="00711E11"/>
    <w:rsid w:val="00712F5E"/>
    <w:rsid w:val="00714F88"/>
    <w:rsid w:val="0071693F"/>
    <w:rsid w:val="00720E70"/>
    <w:rsid w:val="0072362F"/>
    <w:rsid w:val="00726A51"/>
    <w:rsid w:val="0072729A"/>
    <w:rsid w:val="007274F5"/>
    <w:rsid w:val="00727F13"/>
    <w:rsid w:val="00730AE2"/>
    <w:rsid w:val="00731405"/>
    <w:rsid w:val="00731E7E"/>
    <w:rsid w:val="0073287E"/>
    <w:rsid w:val="00734100"/>
    <w:rsid w:val="00734F2D"/>
    <w:rsid w:val="007366BA"/>
    <w:rsid w:val="00741CEE"/>
    <w:rsid w:val="00741E72"/>
    <w:rsid w:val="0074200E"/>
    <w:rsid w:val="007422DE"/>
    <w:rsid w:val="00742339"/>
    <w:rsid w:val="00742890"/>
    <w:rsid w:val="00743B2C"/>
    <w:rsid w:val="00744585"/>
    <w:rsid w:val="00744DFB"/>
    <w:rsid w:val="00745307"/>
    <w:rsid w:val="00746D0F"/>
    <w:rsid w:val="0074706A"/>
    <w:rsid w:val="00751099"/>
    <w:rsid w:val="0075246F"/>
    <w:rsid w:val="00753213"/>
    <w:rsid w:val="00754EFC"/>
    <w:rsid w:val="007551E0"/>
    <w:rsid w:val="00757628"/>
    <w:rsid w:val="00760702"/>
    <w:rsid w:val="00764989"/>
    <w:rsid w:val="00765880"/>
    <w:rsid w:val="00765BC2"/>
    <w:rsid w:val="007663A6"/>
    <w:rsid w:val="00767F39"/>
    <w:rsid w:val="00771F44"/>
    <w:rsid w:val="00772AE1"/>
    <w:rsid w:val="0077365F"/>
    <w:rsid w:val="00775143"/>
    <w:rsid w:val="007761BF"/>
    <w:rsid w:val="00781127"/>
    <w:rsid w:val="00781581"/>
    <w:rsid w:val="00781F34"/>
    <w:rsid w:val="0078287B"/>
    <w:rsid w:val="0078297B"/>
    <w:rsid w:val="007839F4"/>
    <w:rsid w:val="00784C96"/>
    <w:rsid w:val="007A023C"/>
    <w:rsid w:val="007A0CAD"/>
    <w:rsid w:val="007A2824"/>
    <w:rsid w:val="007A42E3"/>
    <w:rsid w:val="007A5BB5"/>
    <w:rsid w:val="007B35D4"/>
    <w:rsid w:val="007B6CDB"/>
    <w:rsid w:val="007B727F"/>
    <w:rsid w:val="007B72E9"/>
    <w:rsid w:val="007B7370"/>
    <w:rsid w:val="007C2CDF"/>
    <w:rsid w:val="007D011D"/>
    <w:rsid w:val="007D0FA2"/>
    <w:rsid w:val="007D2BA8"/>
    <w:rsid w:val="007D6C4A"/>
    <w:rsid w:val="007D6D5A"/>
    <w:rsid w:val="007D6D7E"/>
    <w:rsid w:val="007D7000"/>
    <w:rsid w:val="007D7317"/>
    <w:rsid w:val="007D7483"/>
    <w:rsid w:val="007E00CC"/>
    <w:rsid w:val="007E24D7"/>
    <w:rsid w:val="007E2F7B"/>
    <w:rsid w:val="007E330B"/>
    <w:rsid w:val="007E3C03"/>
    <w:rsid w:val="007E3D31"/>
    <w:rsid w:val="007E5227"/>
    <w:rsid w:val="007E5E87"/>
    <w:rsid w:val="007E7D72"/>
    <w:rsid w:val="007F07AD"/>
    <w:rsid w:val="007F0AEE"/>
    <w:rsid w:val="007F156F"/>
    <w:rsid w:val="007F5C60"/>
    <w:rsid w:val="007F66EF"/>
    <w:rsid w:val="00801EFC"/>
    <w:rsid w:val="0080259A"/>
    <w:rsid w:val="008026F7"/>
    <w:rsid w:val="008032C0"/>
    <w:rsid w:val="00803A75"/>
    <w:rsid w:val="00807A8C"/>
    <w:rsid w:val="00813B23"/>
    <w:rsid w:val="008151DA"/>
    <w:rsid w:val="008162B0"/>
    <w:rsid w:val="0081774D"/>
    <w:rsid w:val="00821255"/>
    <w:rsid w:val="008214DD"/>
    <w:rsid w:val="00822451"/>
    <w:rsid w:val="008243D7"/>
    <w:rsid w:val="00824B9F"/>
    <w:rsid w:val="008265BC"/>
    <w:rsid w:val="008277D6"/>
    <w:rsid w:val="00827B09"/>
    <w:rsid w:val="00827F4F"/>
    <w:rsid w:val="00837F50"/>
    <w:rsid w:val="0084069C"/>
    <w:rsid w:val="00840762"/>
    <w:rsid w:val="00840882"/>
    <w:rsid w:val="008408E4"/>
    <w:rsid w:val="00841E91"/>
    <w:rsid w:val="00843596"/>
    <w:rsid w:val="00844232"/>
    <w:rsid w:val="008454D3"/>
    <w:rsid w:val="008456B3"/>
    <w:rsid w:val="00846510"/>
    <w:rsid w:val="00851734"/>
    <w:rsid w:val="0085195C"/>
    <w:rsid w:val="00852154"/>
    <w:rsid w:val="008532F1"/>
    <w:rsid w:val="008544E6"/>
    <w:rsid w:val="00854A82"/>
    <w:rsid w:val="00856178"/>
    <w:rsid w:val="008613E3"/>
    <w:rsid w:val="00861479"/>
    <w:rsid w:val="0086238A"/>
    <w:rsid w:val="008643AD"/>
    <w:rsid w:val="00865668"/>
    <w:rsid w:val="00866662"/>
    <w:rsid w:val="00871E64"/>
    <w:rsid w:val="00873B5F"/>
    <w:rsid w:val="00876088"/>
    <w:rsid w:val="00877C96"/>
    <w:rsid w:val="008802B1"/>
    <w:rsid w:val="008803EA"/>
    <w:rsid w:val="0088106E"/>
    <w:rsid w:val="008817E0"/>
    <w:rsid w:val="00881D8D"/>
    <w:rsid w:val="00883D20"/>
    <w:rsid w:val="00885C28"/>
    <w:rsid w:val="00890D8A"/>
    <w:rsid w:val="00891C8E"/>
    <w:rsid w:val="00894273"/>
    <w:rsid w:val="00895C87"/>
    <w:rsid w:val="00896626"/>
    <w:rsid w:val="008A2834"/>
    <w:rsid w:val="008A44DE"/>
    <w:rsid w:val="008A6BF6"/>
    <w:rsid w:val="008B0620"/>
    <w:rsid w:val="008B226E"/>
    <w:rsid w:val="008B31E7"/>
    <w:rsid w:val="008B3CE6"/>
    <w:rsid w:val="008B4C50"/>
    <w:rsid w:val="008B5D0C"/>
    <w:rsid w:val="008B614F"/>
    <w:rsid w:val="008B6E79"/>
    <w:rsid w:val="008C1D40"/>
    <w:rsid w:val="008C37CA"/>
    <w:rsid w:val="008C5B6D"/>
    <w:rsid w:val="008C7468"/>
    <w:rsid w:val="008C79B9"/>
    <w:rsid w:val="008D058D"/>
    <w:rsid w:val="008D1675"/>
    <w:rsid w:val="008D169C"/>
    <w:rsid w:val="008D1CB1"/>
    <w:rsid w:val="008D32F4"/>
    <w:rsid w:val="008D3377"/>
    <w:rsid w:val="008D34A9"/>
    <w:rsid w:val="008D4091"/>
    <w:rsid w:val="008D721B"/>
    <w:rsid w:val="008D7C61"/>
    <w:rsid w:val="008E1AA0"/>
    <w:rsid w:val="008E2F6C"/>
    <w:rsid w:val="008E312D"/>
    <w:rsid w:val="008E397A"/>
    <w:rsid w:val="008E62F4"/>
    <w:rsid w:val="008E717C"/>
    <w:rsid w:val="008E738F"/>
    <w:rsid w:val="008F1E0B"/>
    <w:rsid w:val="008F3333"/>
    <w:rsid w:val="008F361B"/>
    <w:rsid w:val="008F3F35"/>
    <w:rsid w:val="008F5ABB"/>
    <w:rsid w:val="008F6964"/>
    <w:rsid w:val="008F6A15"/>
    <w:rsid w:val="00900751"/>
    <w:rsid w:val="00901D4D"/>
    <w:rsid w:val="00902CB1"/>
    <w:rsid w:val="00903162"/>
    <w:rsid w:val="00903CB9"/>
    <w:rsid w:val="0090468A"/>
    <w:rsid w:val="009055EB"/>
    <w:rsid w:val="00906D5D"/>
    <w:rsid w:val="00912203"/>
    <w:rsid w:val="00913C92"/>
    <w:rsid w:val="00914CE6"/>
    <w:rsid w:val="00915096"/>
    <w:rsid w:val="00916DE1"/>
    <w:rsid w:val="00921FF3"/>
    <w:rsid w:val="00923076"/>
    <w:rsid w:val="00923803"/>
    <w:rsid w:val="009238FC"/>
    <w:rsid w:val="00925B90"/>
    <w:rsid w:val="00926820"/>
    <w:rsid w:val="009268CB"/>
    <w:rsid w:val="009302C8"/>
    <w:rsid w:val="009308B3"/>
    <w:rsid w:val="00930C5E"/>
    <w:rsid w:val="00932365"/>
    <w:rsid w:val="00932378"/>
    <w:rsid w:val="00933694"/>
    <w:rsid w:val="00934C48"/>
    <w:rsid w:val="009355A5"/>
    <w:rsid w:val="009363DF"/>
    <w:rsid w:val="00942E49"/>
    <w:rsid w:val="00944EE6"/>
    <w:rsid w:val="009453B6"/>
    <w:rsid w:val="00945EA8"/>
    <w:rsid w:val="00946005"/>
    <w:rsid w:val="0094679F"/>
    <w:rsid w:val="00946DB6"/>
    <w:rsid w:val="00947F90"/>
    <w:rsid w:val="009504CD"/>
    <w:rsid w:val="009512AC"/>
    <w:rsid w:val="00951321"/>
    <w:rsid w:val="00951EB4"/>
    <w:rsid w:val="00951F0A"/>
    <w:rsid w:val="009532DE"/>
    <w:rsid w:val="00954915"/>
    <w:rsid w:val="00954BD6"/>
    <w:rsid w:val="00956431"/>
    <w:rsid w:val="00957B08"/>
    <w:rsid w:val="0096057F"/>
    <w:rsid w:val="00960815"/>
    <w:rsid w:val="00965F5F"/>
    <w:rsid w:val="00966042"/>
    <w:rsid w:val="00966934"/>
    <w:rsid w:val="00966BF5"/>
    <w:rsid w:val="0096730B"/>
    <w:rsid w:val="00970C1F"/>
    <w:rsid w:val="00971646"/>
    <w:rsid w:val="0097327E"/>
    <w:rsid w:val="00973DD7"/>
    <w:rsid w:val="0098029B"/>
    <w:rsid w:val="009813B2"/>
    <w:rsid w:val="00982CDA"/>
    <w:rsid w:val="00984441"/>
    <w:rsid w:val="00984830"/>
    <w:rsid w:val="00984A68"/>
    <w:rsid w:val="00985656"/>
    <w:rsid w:val="0098632C"/>
    <w:rsid w:val="00986DCC"/>
    <w:rsid w:val="0099087F"/>
    <w:rsid w:val="00993815"/>
    <w:rsid w:val="0099385F"/>
    <w:rsid w:val="00993B4E"/>
    <w:rsid w:val="00994306"/>
    <w:rsid w:val="0099444E"/>
    <w:rsid w:val="00996CE5"/>
    <w:rsid w:val="00997165"/>
    <w:rsid w:val="009A0085"/>
    <w:rsid w:val="009A03B1"/>
    <w:rsid w:val="009A07AA"/>
    <w:rsid w:val="009A2393"/>
    <w:rsid w:val="009A2DCD"/>
    <w:rsid w:val="009A36EE"/>
    <w:rsid w:val="009A66F8"/>
    <w:rsid w:val="009A6D89"/>
    <w:rsid w:val="009A78FD"/>
    <w:rsid w:val="009A7A77"/>
    <w:rsid w:val="009A7F9B"/>
    <w:rsid w:val="009B0883"/>
    <w:rsid w:val="009B0A08"/>
    <w:rsid w:val="009B2068"/>
    <w:rsid w:val="009B3447"/>
    <w:rsid w:val="009B398B"/>
    <w:rsid w:val="009B3E81"/>
    <w:rsid w:val="009B43DB"/>
    <w:rsid w:val="009B43F5"/>
    <w:rsid w:val="009B458E"/>
    <w:rsid w:val="009B51EB"/>
    <w:rsid w:val="009B587B"/>
    <w:rsid w:val="009B6135"/>
    <w:rsid w:val="009C0905"/>
    <w:rsid w:val="009C1204"/>
    <w:rsid w:val="009C1743"/>
    <w:rsid w:val="009C1995"/>
    <w:rsid w:val="009C1F57"/>
    <w:rsid w:val="009C6BE5"/>
    <w:rsid w:val="009C6DE7"/>
    <w:rsid w:val="009D0677"/>
    <w:rsid w:val="009D24FE"/>
    <w:rsid w:val="009D3325"/>
    <w:rsid w:val="009D55F1"/>
    <w:rsid w:val="009D5DA2"/>
    <w:rsid w:val="009D616F"/>
    <w:rsid w:val="009E4105"/>
    <w:rsid w:val="009E47E8"/>
    <w:rsid w:val="009E5807"/>
    <w:rsid w:val="009E6F55"/>
    <w:rsid w:val="009E7C03"/>
    <w:rsid w:val="009F2ABE"/>
    <w:rsid w:val="009F4932"/>
    <w:rsid w:val="009F68EC"/>
    <w:rsid w:val="00A00D15"/>
    <w:rsid w:val="00A01CFD"/>
    <w:rsid w:val="00A02FC7"/>
    <w:rsid w:val="00A057CE"/>
    <w:rsid w:val="00A06BE9"/>
    <w:rsid w:val="00A12ED4"/>
    <w:rsid w:val="00A12FDA"/>
    <w:rsid w:val="00A17A78"/>
    <w:rsid w:val="00A17B21"/>
    <w:rsid w:val="00A21726"/>
    <w:rsid w:val="00A22C4B"/>
    <w:rsid w:val="00A22F7A"/>
    <w:rsid w:val="00A260AE"/>
    <w:rsid w:val="00A26782"/>
    <w:rsid w:val="00A26907"/>
    <w:rsid w:val="00A30107"/>
    <w:rsid w:val="00A30366"/>
    <w:rsid w:val="00A3247E"/>
    <w:rsid w:val="00A35088"/>
    <w:rsid w:val="00A36ADD"/>
    <w:rsid w:val="00A40508"/>
    <w:rsid w:val="00A42642"/>
    <w:rsid w:val="00A43229"/>
    <w:rsid w:val="00A43959"/>
    <w:rsid w:val="00A5081F"/>
    <w:rsid w:val="00A53795"/>
    <w:rsid w:val="00A54723"/>
    <w:rsid w:val="00A54B90"/>
    <w:rsid w:val="00A55441"/>
    <w:rsid w:val="00A60014"/>
    <w:rsid w:val="00A60C01"/>
    <w:rsid w:val="00A60FF5"/>
    <w:rsid w:val="00A61464"/>
    <w:rsid w:val="00A61980"/>
    <w:rsid w:val="00A62A1E"/>
    <w:rsid w:val="00A62E72"/>
    <w:rsid w:val="00A64BF4"/>
    <w:rsid w:val="00A65359"/>
    <w:rsid w:val="00A65806"/>
    <w:rsid w:val="00A65D23"/>
    <w:rsid w:val="00A70D8B"/>
    <w:rsid w:val="00A71665"/>
    <w:rsid w:val="00A723EB"/>
    <w:rsid w:val="00A73D00"/>
    <w:rsid w:val="00A749F1"/>
    <w:rsid w:val="00A75F19"/>
    <w:rsid w:val="00A770DD"/>
    <w:rsid w:val="00A7739A"/>
    <w:rsid w:val="00A77DCF"/>
    <w:rsid w:val="00A811A0"/>
    <w:rsid w:val="00A81DE8"/>
    <w:rsid w:val="00A82930"/>
    <w:rsid w:val="00A8303B"/>
    <w:rsid w:val="00A84FBB"/>
    <w:rsid w:val="00A855B1"/>
    <w:rsid w:val="00A86457"/>
    <w:rsid w:val="00A86CD3"/>
    <w:rsid w:val="00A86EF8"/>
    <w:rsid w:val="00A87BCC"/>
    <w:rsid w:val="00A90F95"/>
    <w:rsid w:val="00A920C3"/>
    <w:rsid w:val="00A968BC"/>
    <w:rsid w:val="00AA1250"/>
    <w:rsid w:val="00AA3DEC"/>
    <w:rsid w:val="00AA4D1D"/>
    <w:rsid w:val="00AA4D38"/>
    <w:rsid w:val="00AA5EB8"/>
    <w:rsid w:val="00AA6844"/>
    <w:rsid w:val="00AB25FC"/>
    <w:rsid w:val="00AB3C76"/>
    <w:rsid w:val="00AB5371"/>
    <w:rsid w:val="00AB5467"/>
    <w:rsid w:val="00AB614E"/>
    <w:rsid w:val="00AB7CE9"/>
    <w:rsid w:val="00AC2010"/>
    <w:rsid w:val="00AC420E"/>
    <w:rsid w:val="00AC49DF"/>
    <w:rsid w:val="00AC5634"/>
    <w:rsid w:val="00AC6467"/>
    <w:rsid w:val="00AC718B"/>
    <w:rsid w:val="00AC7AD2"/>
    <w:rsid w:val="00AD1470"/>
    <w:rsid w:val="00AD19E4"/>
    <w:rsid w:val="00AD2549"/>
    <w:rsid w:val="00AD3A91"/>
    <w:rsid w:val="00AD675B"/>
    <w:rsid w:val="00AD67C2"/>
    <w:rsid w:val="00AD6BF9"/>
    <w:rsid w:val="00AE0CF6"/>
    <w:rsid w:val="00AE15AF"/>
    <w:rsid w:val="00AE31EC"/>
    <w:rsid w:val="00AE36E6"/>
    <w:rsid w:val="00AE44BD"/>
    <w:rsid w:val="00AE5A03"/>
    <w:rsid w:val="00AF105A"/>
    <w:rsid w:val="00AF3020"/>
    <w:rsid w:val="00AF38E4"/>
    <w:rsid w:val="00AF6007"/>
    <w:rsid w:val="00AF6561"/>
    <w:rsid w:val="00AF6869"/>
    <w:rsid w:val="00B00777"/>
    <w:rsid w:val="00B00DD1"/>
    <w:rsid w:val="00B00F2D"/>
    <w:rsid w:val="00B011CB"/>
    <w:rsid w:val="00B03647"/>
    <w:rsid w:val="00B04E6B"/>
    <w:rsid w:val="00B056B4"/>
    <w:rsid w:val="00B05759"/>
    <w:rsid w:val="00B062C7"/>
    <w:rsid w:val="00B07454"/>
    <w:rsid w:val="00B10CBE"/>
    <w:rsid w:val="00B11383"/>
    <w:rsid w:val="00B11685"/>
    <w:rsid w:val="00B12654"/>
    <w:rsid w:val="00B133DE"/>
    <w:rsid w:val="00B13CFF"/>
    <w:rsid w:val="00B14422"/>
    <w:rsid w:val="00B1564D"/>
    <w:rsid w:val="00B1784F"/>
    <w:rsid w:val="00B2057A"/>
    <w:rsid w:val="00B21383"/>
    <w:rsid w:val="00B213FA"/>
    <w:rsid w:val="00B21C0B"/>
    <w:rsid w:val="00B242DE"/>
    <w:rsid w:val="00B24574"/>
    <w:rsid w:val="00B2601A"/>
    <w:rsid w:val="00B263FD"/>
    <w:rsid w:val="00B267F8"/>
    <w:rsid w:val="00B342FA"/>
    <w:rsid w:val="00B358BA"/>
    <w:rsid w:val="00B35D1E"/>
    <w:rsid w:val="00B36E9A"/>
    <w:rsid w:val="00B377BA"/>
    <w:rsid w:val="00B40C24"/>
    <w:rsid w:val="00B4100A"/>
    <w:rsid w:val="00B41CE6"/>
    <w:rsid w:val="00B4386A"/>
    <w:rsid w:val="00B43B22"/>
    <w:rsid w:val="00B43B66"/>
    <w:rsid w:val="00B50FAF"/>
    <w:rsid w:val="00B51315"/>
    <w:rsid w:val="00B55553"/>
    <w:rsid w:val="00B563AF"/>
    <w:rsid w:val="00B5651C"/>
    <w:rsid w:val="00B565C9"/>
    <w:rsid w:val="00B566CB"/>
    <w:rsid w:val="00B56F40"/>
    <w:rsid w:val="00B578F8"/>
    <w:rsid w:val="00B57E9C"/>
    <w:rsid w:val="00B57F01"/>
    <w:rsid w:val="00B60DE1"/>
    <w:rsid w:val="00B61D87"/>
    <w:rsid w:val="00B6460D"/>
    <w:rsid w:val="00B65B5F"/>
    <w:rsid w:val="00B708C8"/>
    <w:rsid w:val="00B7299D"/>
    <w:rsid w:val="00B72FE6"/>
    <w:rsid w:val="00B74612"/>
    <w:rsid w:val="00B7464F"/>
    <w:rsid w:val="00B7484D"/>
    <w:rsid w:val="00B74CD3"/>
    <w:rsid w:val="00B753FE"/>
    <w:rsid w:val="00B75892"/>
    <w:rsid w:val="00B75B9D"/>
    <w:rsid w:val="00B8005B"/>
    <w:rsid w:val="00B804DC"/>
    <w:rsid w:val="00B81FB2"/>
    <w:rsid w:val="00B82799"/>
    <w:rsid w:val="00B82820"/>
    <w:rsid w:val="00B84837"/>
    <w:rsid w:val="00B84FA7"/>
    <w:rsid w:val="00B85166"/>
    <w:rsid w:val="00B9041E"/>
    <w:rsid w:val="00B908AD"/>
    <w:rsid w:val="00B91C9D"/>
    <w:rsid w:val="00B96485"/>
    <w:rsid w:val="00B97960"/>
    <w:rsid w:val="00B97F38"/>
    <w:rsid w:val="00BA0877"/>
    <w:rsid w:val="00BA0F14"/>
    <w:rsid w:val="00BA1E09"/>
    <w:rsid w:val="00BA2254"/>
    <w:rsid w:val="00BA360A"/>
    <w:rsid w:val="00BA38B5"/>
    <w:rsid w:val="00BA4310"/>
    <w:rsid w:val="00BA479D"/>
    <w:rsid w:val="00BA5417"/>
    <w:rsid w:val="00BA7F83"/>
    <w:rsid w:val="00BB0480"/>
    <w:rsid w:val="00BB0C05"/>
    <w:rsid w:val="00BB1A6D"/>
    <w:rsid w:val="00BB2A72"/>
    <w:rsid w:val="00BB3556"/>
    <w:rsid w:val="00BB3732"/>
    <w:rsid w:val="00BB4C1E"/>
    <w:rsid w:val="00BB544F"/>
    <w:rsid w:val="00BB5881"/>
    <w:rsid w:val="00BB6BE0"/>
    <w:rsid w:val="00BC15F9"/>
    <w:rsid w:val="00BC1668"/>
    <w:rsid w:val="00BC44AA"/>
    <w:rsid w:val="00BC57F9"/>
    <w:rsid w:val="00BC59AF"/>
    <w:rsid w:val="00BC5E3D"/>
    <w:rsid w:val="00BD10F9"/>
    <w:rsid w:val="00BD2668"/>
    <w:rsid w:val="00BE1839"/>
    <w:rsid w:val="00BE1C9A"/>
    <w:rsid w:val="00BE362B"/>
    <w:rsid w:val="00BE4C18"/>
    <w:rsid w:val="00BE5ECE"/>
    <w:rsid w:val="00BE5F56"/>
    <w:rsid w:val="00BE6B27"/>
    <w:rsid w:val="00BF05E4"/>
    <w:rsid w:val="00BF2C71"/>
    <w:rsid w:val="00BF3092"/>
    <w:rsid w:val="00BF3FF7"/>
    <w:rsid w:val="00BF5B2D"/>
    <w:rsid w:val="00C0014E"/>
    <w:rsid w:val="00C015E6"/>
    <w:rsid w:val="00C0270D"/>
    <w:rsid w:val="00C02E55"/>
    <w:rsid w:val="00C05854"/>
    <w:rsid w:val="00C06841"/>
    <w:rsid w:val="00C06AAB"/>
    <w:rsid w:val="00C0714B"/>
    <w:rsid w:val="00C11B31"/>
    <w:rsid w:val="00C12F31"/>
    <w:rsid w:val="00C13B59"/>
    <w:rsid w:val="00C20202"/>
    <w:rsid w:val="00C20C56"/>
    <w:rsid w:val="00C2353F"/>
    <w:rsid w:val="00C23D3E"/>
    <w:rsid w:val="00C26D6D"/>
    <w:rsid w:val="00C26FDB"/>
    <w:rsid w:val="00C27A13"/>
    <w:rsid w:val="00C3027D"/>
    <w:rsid w:val="00C310DF"/>
    <w:rsid w:val="00C3130A"/>
    <w:rsid w:val="00C32B56"/>
    <w:rsid w:val="00C32DAF"/>
    <w:rsid w:val="00C33B46"/>
    <w:rsid w:val="00C3525F"/>
    <w:rsid w:val="00C3606E"/>
    <w:rsid w:val="00C36166"/>
    <w:rsid w:val="00C377D2"/>
    <w:rsid w:val="00C377F8"/>
    <w:rsid w:val="00C4027C"/>
    <w:rsid w:val="00C40388"/>
    <w:rsid w:val="00C40BD9"/>
    <w:rsid w:val="00C410C5"/>
    <w:rsid w:val="00C4136A"/>
    <w:rsid w:val="00C42216"/>
    <w:rsid w:val="00C44ACA"/>
    <w:rsid w:val="00C44B3E"/>
    <w:rsid w:val="00C44BB4"/>
    <w:rsid w:val="00C44BBD"/>
    <w:rsid w:val="00C508C6"/>
    <w:rsid w:val="00C5224A"/>
    <w:rsid w:val="00C53BCE"/>
    <w:rsid w:val="00C55B9A"/>
    <w:rsid w:val="00C60710"/>
    <w:rsid w:val="00C6089B"/>
    <w:rsid w:val="00C60AEE"/>
    <w:rsid w:val="00C60C3A"/>
    <w:rsid w:val="00C618DD"/>
    <w:rsid w:val="00C61E57"/>
    <w:rsid w:val="00C62C54"/>
    <w:rsid w:val="00C62F15"/>
    <w:rsid w:val="00C66550"/>
    <w:rsid w:val="00C66E64"/>
    <w:rsid w:val="00C70B54"/>
    <w:rsid w:val="00C70EED"/>
    <w:rsid w:val="00C71BE6"/>
    <w:rsid w:val="00C72943"/>
    <w:rsid w:val="00C73368"/>
    <w:rsid w:val="00C7391B"/>
    <w:rsid w:val="00C75D7E"/>
    <w:rsid w:val="00C75F0C"/>
    <w:rsid w:val="00C76E82"/>
    <w:rsid w:val="00C7796D"/>
    <w:rsid w:val="00C80AC1"/>
    <w:rsid w:val="00C848D7"/>
    <w:rsid w:val="00C84AAC"/>
    <w:rsid w:val="00C87CF7"/>
    <w:rsid w:val="00C87FA2"/>
    <w:rsid w:val="00C92A21"/>
    <w:rsid w:val="00C94548"/>
    <w:rsid w:val="00C952D6"/>
    <w:rsid w:val="00C95478"/>
    <w:rsid w:val="00C96A48"/>
    <w:rsid w:val="00C96F35"/>
    <w:rsid w:val="00C97751"/>
    <w:rsid w:val="00CA043D"/>
    <w:rsid w:val="00CA1006"/>
    <w:rsid w:val="00CA21CD"/>
    <w:rsid w:val="00CA3E67"/>
    <w:rsid w:val="00CA53C3"/>
    <w:rsid w:val="00CB13E5"/>
    <w:rsid w:val="00CB1917"/>
    <w:rsid w:val="00CB2181"/>
    <w:rsid w:val="00CB2EE7"/>
    <w:rsid w:val="00CB3F91"/>
    <w:rsid w:val="00CB4239"/>
    <w:rsid w:val="00CB54BA"/>
    <w:rsid w:val="00CC04BC"/>
    <w:rsid w:val="00CC06E9"/>
    <w:rsid w:val="00CC198E"/>
    <w:rsid w:val="00CC26B9"/>
    <w:rsid w:val="00CC2EBC"/>
    <w:rsid w:val="00CC31D7"/>
    <w:rsid w:val="00CC5257"/>
    <w:rsid w:val="00CC7787"/>
    <w:rsid w:val="00CD1DA3"/>
    <w:rsid w:val="00CD1F1D"/>
    <w:rsid w:val="00CD2594"/>
    <w:rsid w:val="00CD6260"/>
    <w:rsid w:val="00CD6542"/>
    <w:rsid w:val="00CD6E85"/>
    <w:rsid w:val="00CE1144"/>
    <w:rsid w:val="00CE265B"/>
    <w:rsid w:val="00CE31B6"/>
    <w:rsid w:val="00CE3AAA"/>
    <w:rsid w:val="00CE4C8D"/>
    <w:rsid w:val="00CE672A"/>
    <w:rsid w:val="00CF2AEB"/>
    <w:rsid w:val="00CF3794"/>
    <w:rsid w:val="00CF3DB0"/>
    <w:rsid w:val="00CF4431"/>
    <w:rsid w:val="00CF7620"/>
    <w:rsid w:val="00D0118A"/>
    <w:rsid w:val="00D01284"/>
    <w:rsid w:val="00D0284A"/>
    <w:rsid w:val="00D03044"/>
    <w:rsid w:val="00D0335D"/>
    <w:rsid w:val="00D059CA"/>
    <w:rsid w:val="00D1126C"/>
    <w:rsid w:val="00D11AE1"/>
    <w:rsid w:val="00D172F1"/>
    <w:rsid w:val="00D175EC"/>
    <w:rsid w:val="00D200F0"/>
    <w:rsid w:val="00D215EA"/>
    <w:rsid w:val="00D23E12"/>
    <w:rsid w:val="00D243E8"/>
    <w:rsid w:val="00D26DEA"/>
    <w:rsid w:val="00D27B77"/>
    <w:rsid w:val="00D3019F"/>
    <w:rsid w:val="00D3100A"/>
    <w:rsid w:val="00D329A8"/>
    <w:rsid w:val="00D3309A"/>
    <w:rsid w:val="00D33970"/>
    <w:rsid w:val="00D33A30"/>
    <w:rsid w:val="00D340BE"/>
    <w:rsid w:val="00D340E3"/>
    <w:rsid w:val="00D34449"/>
    <w:rsid w:val="00D35209"/>
    <w:rsid w:val="00D36B0C"/>
    <w:rsid w:val="00D3714D"/>
    <w:rsid w:val="00D40162"/>
    <w:rsid w:val="00D421DA"/>
    <w:rsid w:val="00D423DE"/>
    <w:rsid w:val="00D43745"/>
    <w:rsid w:val="00D43AEA"/>
    <w:rsid w:val="00D445E9"/>
    <w:rsid w:val="00D44821"/>
    <w:rsid w:val="00D47C16"/>
    <w:rsid w:val="00D47CD9"/>
    <w:rsid w:val="00D50EB2"/>
    <w:rsid w:val="00D52C87"/>
    <w:rsid w:val="00D52F4A"/>
    <w:rsid w:val="00D539A4"/>
    <w:rsid w:val="00D54519"/>
    <w:rsid w:val="00D55FC1"/>
    <w:rsid w:val="00D56397"/>
    <w:rsid w:val="00D57262"/>
    <w:rsid w:val="00D608B6"/>
    <w:rsid w:val="00D60A53"/>
    <w:rsid w:val="00D623D3"/>
    <w:rsid w:val="00D63FFB"/>
    <w:rsid w:val="00D67644"/>
    <w:rsid w:val="00D67C30"/>
    <w:rsid w:val="00D7044B"/>
    <w:rsid w:val="00D711E0"/>
    <w:rsid w:val="00D716D8"/>
    <w:rsid w:val="00D71B3A"/>
    <w:rsid w:val="00D72460"/>
    <w:rsid w:val="00D730CB"/>
    <w:rsid w:val="00D73DD3"/>
    <w:rsid w:val="00D747C7"/>
    <w:rsid w:val="00D75A0C"/>
    <w:rsid w:val="00D760C5"/>
    <w:rsid w:val="00D76599"/>
    <w:rsid w:val="00D76B44"/>
    <w:rsid w:val="00D804EE"/>
    <w:rsid w:val="00D828EC"/>
    <w:rsid w:val="00D83DE0"/>
    <w:rsid w:val="00D84C28"/>
    <w:rsid w:val="00D84CF3"/>
    <w:rsid w:val="00D86061"/>
    <w:rsid w:val="00D90563"/>
    <w:rsid w:val="00D90D48"/>
    <w:rsid w:val="00D90DC7"/>
    <w:rsid w:val="00D9219F"/>
    <w:rsid w:val="00D95BDF"/>
    <w:rsid w:val="00D95DC7"/>
    <w:rsid w:val="00D976A3"/>
    <w:rsid w:val="00D97820"/>
    <w:rsid w:val="00DA0068"/>
    <w:rsid w:val="00DA01B8"/>
    <w:rsid w:val="00DA0413"/>
    <w:rsid w:val="00DA1173"/>
    <w:rsid w:val="00DA17A3"/>
    <w:rsid w:val="00DA182A"/>
    <w:rsid w:val="00DA28A8"/>
    <w:rsid w:val="00DA30FB"/>
    <w:rsid w:val="00DA34A1"/>
    <w:rsid w:val="00DA57A3"/>
    <w:rsid w:val="00DA74DD"/>
    <w:rsid w:val="00DA74E2"/>
    <w:rsid w:val="00DA7FAB"/>
    <w:rsid w:val="00DB0790"/>
    <w:rsid w:val="00DB224F"/>
    <w:rsid w:val="00DB260D"/>
    <w:rsid w:val="00DB3A53"/>
    <w:rsid w:val="00DC248C"/>
    <w:rsid w:val="00DC2745"/>
    <w:rsid w:val="00DC3A17"/>
    <w:rsid w:val="00DC5357"/>
    <w:rsid w:val="00DC5F49"/>
    <w:rsid w:val="00DC7AA9"/>
    <w:rsid w:val="00DD0606"/>
    <w:rsid w:val="00DD1EC4"/>
    <w:rsid w:val="00DD26AE"/>
    <w:rsid w:val="00DD362C"/>
    <w:rsid w:val="00DD3720"/>
    <w:rsid w:val="00DD3F2B"/>
    <w:rsid w:val="00DD47E8"/>
    <w:rsid w:val="00DE0B7A"/>
    <w:rsid w:val="00DE3117"/>
    <w:rsid w:val="00DE320A"/>
    <w:rsid w:val="00DE4336"/>
    <w:rsid w:val="00DE5029"/>
    <w:rsid w:val="00DE5F36"/>
    <w:rsid w:val="00DF04F5"/>
    <w:rsid w:val="00DF162D"/>
    <w:rsid w:val="00DF2411"/>
    <w:rsid w:val="00DF2FEF"/>
    <w:rsid w:val="00DF60B1"/>
    <w:rsid w:val="00E007C0"/>
    <w:rsid w:val="00E01D74"/>
    <w:rsid w:val="00E022B0"/>
    <w:rsid w:val="00E022D2"/>
    <w:rsid w:val="00E02983"/>
    <w:rsid w:val="00E0321C"/>
    <w:rsid w:val="00E03A8B"/>
    <w:rsid w:val="00E04331"/>
    <w:rsid w:val="00E0469C"/>
    <w:rsid w:val="00E05366"/>
    <w:rsid w:val="00E068E8"/>
    <w:rsid w:val="00E070D8"/>
    <w:rsid w:val="00E07A19"/>
    <w:rsid w:val="00E15163"/>
    <w:rsid w:val="00E15E44"/>
    <w:rsid w:val="00E15F58"/>
    <w:rsid w:val="00E17BAD"/>
    <w:rsid w:val="00E20C18"/>
    <w:rsid w:val="00E24D7B"/>
    <w:rsid w:val="00E24E9D"/>
    <w:rsid w:val="00E24EB5"/>
    <w:rsid w:val="00E260F3"/>
    <w:rsid w:val="00E26E93"/>
    <w:rsid w:val="00E333FC"/>
    <w:rsid w:val="00E33E13"/>
    <w:rsid w:val="00E3637C"/>
    <w:rsid w:val="00E37D10"/>
    <w:rsid w:val="00E40852"/>
    <w:rsid w:val="00E409A0"/>
    <w:rsid w:val="00E432C5"/>
    <w:rsid w:val="00E43863"/>
    <w:rsid w:val="00E44076"/>
    <w:rsid w:val="00E45301"/>
    <w:rsid w:val="00E502B3"/>
    <w:rsid w:val="00E50D0B"/>
    <w:rsid w:val="00E521F9"/>
    <w:rsid w:val="00E53F36"/>
    <w:rsid w:val="00E542A0"/>
    <w:rsid w:val="00E56402"/>
    <w:rsid w:val="00E57848"/>
    <w:rsid w:val="00E6206E"/>
    <w:rsid w:val="00E63FD3"/>
    <w:rsid w:val="00E64047"/>
    <w:rsid w:val="00E64E52"/>
    <w:rsid w:val="00E66ECC"/>
    <w:rsid w:val="00E67683"/>
    <w:rsid w:val="00E705DA"/>
    <w:rsid w:val="00E70CFF"/>
    <w:rsid w:val="00E71AC6"/>
    <w:rsid w:val="00E72E13"/>
    <w:rsid w:val="00E73048"/>
    <w:rsid w:val="00E73F67"/>
    <w:rsid w:val="00E7538E"/>
    <w:rsid w:val="00E7619B"/>
    <w:rsid w:val="00E76C23"/>
    <w:rsid w:val="00E80B36"/>
    <w:rsid w:val="00E813D8"/>
    <w:rsid w:val="00E815AD"/>
    <w:rsid w:val="00E82F0A"/>
    <w:rsid w:val="00E83C09"/>
    <w:rsid w:val="00E83D7C"/>
    <w:rsid w:val="00E83E30"/>
    <w:rsid w:val="00E8491D"/>
    <w:rsid w:val="00E84BEA"/>
    <w:rsid w:val="00E85E17"/>
    <w:rsid w:val="00E85E79"/>
    <w:rsid w:val="00E87D36"/>
    <w:rsid w:val="00E91F4C"/>
    <w:rsid w:val="00E9232F"/>
    <w:rsid w:val="00E93371"/>
    <w:rsid w:val="00E956C0"/>
    <w:rsid w:val="00E95D36"/>
    <w:rsid w:val="00E96728"/>
    <w:rsid w:val="00EA298F"/>
    <w:rsid w:val="00EA2DCC"/>
    <w:rsid w:val="00EA3251"/>
    <w:rsid w:val="00EA3A47"/>
    <w:rsid w:val="00EA6354"/>
    <w:rsid w:val="00EA644B"/>
    <w:rsid w:val="00EB1BA2"/>
    <w:rsid w:val="00EB2817"/>
    <w:rsid w:val="00EB2AB8"/>
    <w:rsid w:val="00EB33BE"/>
    <w:rsid w:val="00EB3AC9"/>
    <w:rsid w:val="00EB4472"/>
    <w:rsid w:val="00EB4959"/>
    <w:rsid w:val="00EB5EED"/>
    <w:rsid w:val="00EB6B57"/>
    <w:rsid w:val="00EC347C"/>
    <w:rsid w:val="00EC3A47"/>
    <w:rsid w:val="00EC57FB"/>
    <w:rsid w:val="00EC75D6"/>
    <w:rsid w:val="00EC7863"/>
    <w:rsid w:val="00ED00D7"/>
    <w:rsid w:val="00ED1587"/>
    <w:rsid w:val="00ED18F4"/>
    <w:rsid w:val="00ED6485"/>
    <w:rsid w:val="00ED676B"/>
    <w:rsid w:val="00ED735A"/>
    <w:rsid w:val="00EE16F8"/>
    <w:rsid w:val="00EE3632"/>
    <w:rsid w:val="00EE4896"/>
    <w:rsid w:val="00EE52F9"/>
    <w:rsid w:val="00EE7D26"/>
    <w:rsid w:val="00EF455A"/>
    <w:rsid w:val="00EF6CEE"/>
    <w:rsid w:val="00F00556"/>
    <w:rsid w:val="00F0081D"/>
    <w:rsid w:val="00F00BAE"/>
    <w:rsid w:val="00F00DAC"/>
    <w:rsid w:val="00F02F6F"/>
    <w:rsid w:val="00F04273"/>
    <w:rsid w:val="00F04A6D"/>
    <w:rsid w:val="00F103CA"/>
    <w:rsid w:val="00F1123E"/>
    <w:rsid w:val="00F1204F"/>
    <w:rsid w:val="00F1273B"/>
    <w:rsid w:val="00F13017"/>
    <w:rsid w:val="00F14ED0"/>
    <w:rsid w:val="00F16AD9"/>
    <w:rsid w:val="00F17F6B"/>
    <w:rsid w:val="00F257F3"/>
    <w:rsid w:val="00F26D33"/>
    <w:rsid w:val="00F31771"/>
    <w:rsid w:val="00F32CDF"/>
    <w:rsid w:val="00F33688"/>
    <w:rsid w:val="00F33B0E"/>
    <w:rsid w:val="00F33ECF"/>
    <w:rsid w:val="00F352F2"/>
    <w:rsid w:val="00F360FE"/>
    <w:rsid w:val="00F3715F"/>
    <w:rsid w:val="00F4028C"/>
    <w:rsid w:val="00F428D9"/>
    <w:rsid w:val="00F4401D"/>
    <w:rsid w:val="00F462EC"/>
    <w:rsid w:val="00F46BFE"/>
    <w:rsid w:val="00F477C1"/>
    <w:rsid w:val="00F47EBC"/>
    <w:rsid w:val="00F503A0"/>
    <w:rsid w:val="00F50538"/>
    <w:rsid w:val="00F50721"/>
    <w:rsid w:val="00F511DC"/>
    <w:rsid w:val="00F51599"/>
    <w:rsid w:val="00F53D84"/>
    <w:rsid w:val="00F56535"/>
    <w:rsid w:val="00F578AE"/>
    <w:rsid w:val="00F57AE9"/>
    <w:rsid w:val="00F60B7D"/>
    <w:rsid w:val="00F636C0"/>
    <w:rsid w:val="00F63C22"/>
    <w:rsid w:val="00F63D71"/>
    <w:rsid w:val="00F642E8"/>
    <w:rsid w:val="00F6639C"/>
    <w:rsid w:val="00F6735D"/>
    <w:rsid w:val="00F71C73"/>
    <w:rsid w:val="00F733BC"/>
    <w:rsid w:val="00F74CB9"/>
    <w:rsid w:val="00F75008"/>
    <w:rsid w:val="00F75901"/>
    <w:rsid w:val="00F777D2"/>
    <w:rsid w:val="00F80309"/>
    <w:rsid w:val="00F84D8C"/>
    <w:rsid w:val="00F84DE5"/>
    <w:rsid w:val="00F85A76"/>
    <w:rsid w:val="00F87C5E"/>
    <w:rsid w:val="00F92444"/>
    <w:rsid w:val="00F939BD"/>
    <w:rsid w:val="00F9409E"/>
    <w:rsid w:val="00FA0CBC"/>
    <w:rsid w:val="00FA0D68"/>
    <w:rsid w:val="00FA0FA3"/>
    <w:rsid w:val="00FA11D6"/>
    <w:rsid w:val="00FA15B3"/>
    <w:rsid w:val="00FA1950"/>
    <w:rsid w:val="00FA23EA"/>
    <w:rsid w:val="00FA7C6F"/>
    <w:rsid w:val="00FB0AF6"/>
    <w:rsid w:val="00FB2560"/>
    <w:rsid w:val="00FB4025"/>
    <w:rsid w:val="00FB5B2D"/>
    <w:rsid w:val="00FB5B3C"/>
    <w:rsid w:val="00FB5D37"/>
    <w:rsid w:val="00FB7C81"/>
    <w:rsid w:val="00FC01E6"/>
    <w:rsid w:val="00FC11C7"/>
    <w:rsid w:val="00FC1314"/>
    <w:rsid w:val="00FC1E8F"/>
    <w:rsid w:val="00FC21AB"/>
    <w:rsid w:val="00FC2A78"/>
    <w:rsid w:val="00FC307C"/>
    <w:rsid w:val="00FC3433"/>
    <w:rsid w:val="00FC5F00"/>
    <w:rsid w:val="00FC628C"/>
    <w:rsid w:val="00FC7F97"/>
    <w:rsid w:val="00FD2176"/>
    <w:rsid w:val="00FD3F5F"/>
    <w:rsid w:val="00FD6FCF"/>
    <w:rsid w:val="00FE30ED"/>
    <w:rsid w:val="00FE3801"/>
    <w:rsid w:val="00FF1691"/>
    <w:rsid w:val="00FF1A9F"/>
    <w:rsid w:val="00FF2819"/>
    <w:rsid w:val="00FF2D44"/>
    <w:rsid w:val="00FF35B1"/>
    <w:rsid w:val="00FF3A8D"/>
    <w:rsid w:val="00FF67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8A8BCA4"/>
  <w15:docId w15:val="{6BC5D3D4-91D3-4765-ABEB-65F820628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uiPriority="9"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iPriority="99" w:unhideWhenUsed="1"/>
    <w:lsdException w:name="List 5" w:semiHidden="1" w:uiPriority="99"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iPriority="99"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D76B44"/>
    <w:rPr>
      <w:sz w:val="24"/>
      <w:szCs w:val="24"/>
      <w:lang w:val="en-GB" w:eastAsia="en-GB"/>
    </w:rPr>
  </w:style>
  <w:style w:type="paragraph" w:styleId="Virsraksts1">
    <w:name w:val="heading 1"/>
    <w:aliases w:val="H1"/>
    <w:basedOn w:val="Parasts"/>
    <w:next w:val="Parasts"/>
    <w:link w:val="Virsraksts1Rakstz"/>
    <w:uiPriority w:val="1"/>
    <w:qFormat/>
    <w:rsid w:val="00624909"/>
    <w:pPr>
      <w:keepNext/>
      <w:jc w:val="center"/>
      <w:outlineLvl w:val="0"/>
    </w:pPr>
    <w:rPr>
      <w:sz w:val="32"/>
      <w:lang w:val="lv-LV"/>
    </w:rPr>
  </w:style>
  <w:style w:type="paragraph" w:styleId="Virsraksts2">
    <w:name w:val="heading 2"/>
    <w:basedOn w:val="Parasts"/>
    <w:next w:val="Parasts"/>
    <w:link w:val="Virsraksts2Rakstz"/>
    <w:uiPriority w:val="9"/>
    <w:qFormat/>
    <w:rsid w:val="00624909"/>
    <w:pPr>
      <w:keepNext/>
      <w:outlineLvl w:val="1"/>
    </w:pPr>
    <w:rPr>
      <w:sz w:val="28"/>
      <w:lang w:val="lv-LV"/>
    </w:rPr>
  </w:style>
  <w:style w:type="paragraph" w:styleId="Virsraksts3">
    <w:name w:val="heading 3"/>
    <w:basedOn w:val="Parasts"/>
    <w:next w:val="Parasts"/>
    <w:link w:val="Virsraksts3Rakstz"/>
    <w:qFormat/>
    <w:rsid w:val="001F4B28"/>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uiPriority w:val="9"/>
    <w:qFormat/>
    <w:rsid w:val="003245A5"/>
    <w:pPr>
      <w:keepNext/>
      <w:spacing w:before="240" w:after="60"/>
      <w:outlineLvl w:val="3"/>
    </w:pPr>
    <w:rPr>
      <w:rFonts w:ascii="Calibri" w:hAnsi="Calibri"/>
      <w:b/>
      <w:bCs/>
      <w:sz w:val="28"/>
      <w:szCs w:val="28"/>
    </w:rPr>
  </w:style>
  <w:style w:type="paragraph" w:styleId="Virsraksts5">
    <w:name w:val="heading 5"/>
    <w:basedOn w:val="Parasts"/>
    <w:next w:val="Parasts"/>
    <w:link w:val="Virsraksts5Rakstz"/>
    <w:qFormat/>
    <w:rsid w:val="00011F26"/>
    <w:pPr>
      <w:spacing w:before="240" w:after="60"/>
      <w:outlineLvl w:val="4"/>
    </w:pPr>
    <w:rPr>
      <w:b/>
      <w:bCs/>
      <w:i/>
      <w:iCs/>
      <w:sz w:val="26"/>
      <w:szCs w:val="26"/>
    </w:rPr>
  </w:style>
  <w:style w:type="paragraph" w:styleId="Virsraksts6">
    <w:name w:val="heading 6"/>
    <w:basedOn w:val="Parasts"/>
    <w:next w:val="Parasts"/>
    <w:link w:val="Virsraksts6Rakstz"/>
    <w:qFormat/>
    <w:rsid w:val="00183CC3"/>
    <w:pPr>
      <w:spacing w:before="240" w:after="60"/>
      <w:outlineLvl w:val="5"/>
    </w:pPr>
    <w:rPr>
      <w:b/>
      <w:bCs/>
      <w:sz w:val="22"/>
      <w:szCs w:val="22"/>
    </w:rPr>
  </w:style>
  <w:style w:type="paragraph" w:styleId="Virsraksts7">
    <w:name w:val="heading 7"/>
    <w:basedOn w:val="Parasts"/>
    <w:next w:val="Parasts"/>
    <w:link w:val="Virsraksts7Rakstz"/>
    <w:qFormat/>
    <w:rsid w:val="008803EA"/>
    <w:pPr>
      <w:keepNext/>
      <w:outlineLvl w:val="6"/>
    </w:pPr>
    <w:rPr>
      <w:b/>
      <w:bCs/>
      <w:sz w:val="20"/>
      <w:lang w:eastAsia="lv-LV"/>
    </w:rPr>
  </w:style>
  <w:style w:type="paragraph" w:styleId="Virsraksts8">
    <w:name w:val="heading 8"/>
    <w:basedOn w:val="Parasts"/>
    <w:next w:val="Parasts"/>
    <w:link w:val="Virsraksts8Rakstz"/>
    <w:uiPriority w:val="99"/>
    <w:qFormat/>
    <w:rsid w:val="00784C96"/>
    <w:pPr>
      <w:keepNext/>
      <w:keepLines/>
      <w:suppressAutoHyphens/>
      <w:spacing w:before="200"/>
      <w:outlineLvl w:val="7"/>
    </w:pPr>
    <w:rPr>
      <w:rFonts w:ascii="Cambria" w:hAnsi="Cambria" w:cs="Cambria"/>
      <w:color w:val="404040"/>
      <w:sz w:val="20"/>
      <w:szCs w:val="20"/>
      <w:lang w:val="lv-LV" w:eastAsia="ar-SA"/>
    </w:rPr>
  </w:style>
  <w:style w:type="paragraph" w:styleId="Virsraksts9">
    <w:name w:val="heading 9"/>
    <w:basedOn w:val="Parasts"/>
    <w:next w:val="Parasts"/>
    <w:link w:val="Virsraksts9Rakstz"/>
    <w:semiHidden/>
    <w:unhideWhenUsed/>
    <w:qFormat/>
    <w:rsid w:val="00784C96"/>
    <w:pPr>
      <w:keepNext/>
      <w:keepLines/>
      <w:suppressAutoHyphens/>
      <w:spacing w:before="40"/>
      <w:outlineLvl w:val="8"/>
    </w:pPr>
    <w:rPr>
      <w:rFonts w:asciiTheme="majorHAnsi" w:eastAsiaTheme="majorEastAsia" w:hAnsiTheme="majorHAnsi" w:cstheme="majorBidi"/>
      <w:i/>
      <w:iCs/>
      <w:color w:val="272727" w:themeColor="text1" w:themeTint="D8"/>
      <w:sz w:val="21"/>
      <w:szCs w:val="21"/>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624909"/>
    <w:pPr>
      <w:tabs>
        <w:tab w:val="center" w:pos="4153"/>
        <w:tab w:val="right" w:pos="8306"/>
      </w:tabs>
    </w:pPr>
  </w:style>
  <w:style w:type="character" w:styleId="Lappusesnumurs">
    <w:name w:val="page number"/>
    <w:basedOn w:val="Noklusjumarindkopasfonts"/>
    <w:uiPriority w:val="99"/>
    <w:rsid w:val="00624909"/>
  </w:style>
  <w:style w:type="paragraph" w:styleId="Pamattekstsaratkpi">
    <w:name w:val="Body Text Indent"/>
    <w:basedOn w:val="Parasts"/>
    <w:link w:val="PamattekstsaratkpiRakstz"/>
    <w:uiPriority w:val="99"/>
    <w:rsid w:val="00624909"/>
    <w:pPr>
      <w:ind w:left="360"/>
    </w:pPr>
    <w:rPr>
      <w:lang w:val="lv-LV"/>
    </w:rPr>
  </w:style>
  <w:style w:type="paragraph" w:styleId="Pamatteksts">
    <w:name w:val="Body Text"/>
    <w:aliases w:val="Body Text1"/>
    <w:basedOn w:val="Parasts"/>
    <w:link w:val="PamattekstsRakstz"/>
    <w:uiPriority w:val="1"/>
    <w:qFormat/>
    <w:rsid w:val="00624909"/>
    <w:pPr>
      <w:spacing w:after="120"/>
    </w:pPr>
  </w:style>
  <w:style w:type="paragraph" w:styleId="Kjene">
    <w:name w:val="footer"/>
    <w:basedOn w:val="Parasts"/>
    <w:link w:val="KjeneRakstz"/>
    <w:uiPriority w:val="99"/>
    <w:rsid w:val="003D7498"/>
    <w:pPr>
      <w:tabs>
        <w:tab w:val="center" w:pos="4153"/>
        <w:tab w:val="right" w:pos="8306"/>
      </w:tabs>
    </w:pPr>
  </w:style>
  <w:style w:type="paragraph" w:styleId="Pamatteksts2">
    <w:name w:val="Body Text 2"/>
    <w:basedOn w:val="Parasts"/>
    <w:link w:val="Pamatteksts2Rakstz"/>
    <w:uiPriority w:val="99"/>
    <w:rsid w:val="001F4B28"/>
    <w:pPr>
      <w:spacing w:after="120" w:line="480" w:lineRule="auto"/>
    </w:pPr>
  </w:style>
  <w:style w:type="paragraph" w:styleId="Komentrateksts">
    <w:name w:val="annotation text"/>
    <w:basedOn w:val="Parasts"/>
    <w:link w:val="KomentratekstsRakstz"/>
    <w:uiPriority w:val="99"/>
    <w:semiHidden/>
    <w:rsid w:val="001F4B28"/>
    <w:rPr>
      <w:sz w:val="20"/>
      <w:szCs w:val="20"/>
    </w:rPr>
  </w:style>
  <w:style w:type="paragraph" w:styleId="Balonteksts">
    <w:name w:val="Balloon Text"/>
    <w:basedOn w:val="Parasts"/>
    <w:link w:val="BalontekstsRakstz"/>
    <w:uiPriority w:val="99"/>
    <w:semiHidden/>
    <w:rsid w:val="00C44ACA"/>
    <w:rPr>
      <w:rFonts w:ascii="Tahoma" w:hAnsi="Tahoma" w:cs="Tahoma"/>
      <w:sz w:val="16"/>
      <w:szCs w:val="16"/>
    </w:rPr>
  </w:style>
  <w:style w:type="character" w:styleId="Hipersaite">
    <w:name w:val="Hyperlink"/>
    <w:uiPriority w:val="99"/>
    <w:rsid w:val="002B3B83"/>
    <w:rPr>
      <w:color w:val="0000FF"/>
      <w:u w:val="single"/>
    </w:rPr>
  </w:style>
  <w:style w:type="paragraph" w:styleId="Paraststmeklis">
    <w:name w:val="Normal (Web)"/>
    <w:basedOn w:val="Parasts"/>
    <w:uiPriority w:val="99"/>
    <w:rsid w:val="00923803"/>
    <w:pPr>
      <w:widowControl w:val="0"/>
      <w:suppressAutoHyphens/>
      <w:spacing w:before="100"/>
    </w:pPr>
    <w:rPr>
      <w:rFonts w:eastAsia="Lucida Sans Unicode"/>
      <w:color w:val="000000"/>
      <w:lang w:eastAsia="ar-SA"/>
    </w:rPr>
  </w:style>
  <w:style w:type="paragraph" w:customStyle="1" w:styleId="text">
    <w:name w:val="text"/>
    <w:rsid w:val="00923803"/>
    <w:pPr>
      <w:spacing w:before="240" w:line="240" w:lineRule="exact"/>
      <w:jc w:val="both"/>
    </w:pPr>
    <w:rPr>
      <w:rFonts w:ascii="Arial" w:hAnsi="Arial"/>
      <w:sz w:val="24"/>
      <w:lang w:val="en-GB" w:eastAsia="en-US"/>
    </w:rPr>
  </w:style>
  <w:style w:type="paragraph" w:styleId="Pamattekstaatkpe3">
    <w:name w:val="Body Text Indent 3"/>
    <w:basedOn w:val="Parasts"/>
    <w:rsid w:val="00144A31"/>
    <w:pPr>
      <w:spacing w:after="120"/>
      <w:ind w:left="283"/>
    </w:pPr>
    <w:rPr>
      <w:sz w:val="16"/>
      <w:szCs w:val="16"/>
    </w:rPr>
  </w:style>
  <w:style w:type="character" w:customStyle="1" w:styleId="apple-style-span">
    <w:name w:val="apple-style-span"/>
    <w:basedOn w:val="Noklusjumarindkopasfonts"/>
    <w:rsid w:val="00144A31"/>
  </w:style>
  <w:style w:type="table" w:styleId="Reatabula">
    <w:name w:val="Table Grid"/>
    <w:basedOn w:val="Parastatabula"/>
    <w:uiPriority w:val="99"/>
    <w:rsid w:val="003B16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
    <w:name w:val="Rakstz. Char Char Rakstz. Char Char Rakstz."/>
    <w:basedOn w:val="Parasts"/>
    <w:rsid w:val="00687278"/>
    <w:pPr>
      <w:spacing w:after="160" w:line="240" w:lineRule="exact"/>
    </w:pPr>
    <w:rPr>
      <w:rFonts w:ascii="Tahoma" w:hAnsi="Tahoma"/>
      <w:sz w:val="20"/>
      <w:szCs w:val="20"/>
    </w:rPr>
  </w:style>
  <w:style w:type="paragraph" w:customStyle="1" w:styleId="Style1">
    <w:name w:val="Style1"/>
    <w:autoRedefine/>
    <w:rsid w:val="00E432C5"/>
    <w:pPr>
      <w:tabs>
        <w:tab w:val="left" w:pos="851"/>
        <w:tab w:val="left" w:pos="1418"/>
        <w:tab w:val="left" w:pos="1473"/>
        <w:tab w:val="left" w:pos="1843"/>
        <w:tab w:val="left" w:pos="2127"/>
        <w:tab w:val="left" w:pos="8789"/>
      </w:tabs>
      <w:spacing w:after="40" w:line="276" w:lineRule="auto"/>
      <w:ind w:left="792" w:right="-2"/>
      <w:jc w:val="both"/>
    </w:pPr>
    <w:rPr>
      <w:bCs/>
      <w:color w:val="FF0000"/>
      <w:sz w:val="22"/>
      <w:szCs w:val="22"/>
      <w:lang w:eastAsia="ar-SA"/>
    </w:rPr>
  </w:style>
  <w:style w:type="paragraph" w:customStyle="1" w:styleId="StyleStyle2Justified">
    <w:name w:val="Style Style2 + Justified"/>
    <w:basedOn w:val="Parasts"/>
    <w:rsid w:val="00E56402"/>
    <w:pPr>
      <w:numPr>
        <w:numId w:val="2"/>
      </w:numPr>
      <w:spacing w:before="240" w:after="120"/>
      <w:jc w:val="both"/>
    </w:pPr>
    <w:rPr>
      <w:b/>
      <w:sz w:val="22"/>
      <w:szCs w:val="20"/>
      <w:lang w:val="lv-LV"/>
    </w:rPr>
  </w:style>
  <w:style w:type="paragraph" w:customStyle="1" w:styleId="naisf">
    <w:name w:val="naisf"/>
    <w:basedOn w:val="Parasts"/>
    <w:uiPriority w:val="99"/>
    <w:rsid w:val="0064117C"/>
    <w:pPr>
      <w:spacing w:before="100" w:beforeAutospacing="1" w:after="100" w:afterAutospacing="1"/>
      <w:jc w:val="both"/>
    </w:pPr>
    <w:rPr>
      <w:rFonts w:eastAsia="Arial Unicode MS"/>
    </w:rPr>
  </w:style>
  <w:style w:type="paragraph" w:styleId="Pamattekstaatkpe2">
    <w:name w:val="Body Text Indent 2"/>
    <w:basedOn w:val="Parasts"/>
    <w:link w:val="Pamattekstaatkpe2Rakstz"/>
    <w:uiPriority w:val="99"/>
    <w:rsid w:val="00183CC3"/>
    <w:pPr>
      <w:spacing w:after="120" w:line="480" w:lineRule="auto"/>
      <w:ind w:left="283"/>
    </w:pPr>
  </w:style>
  <w:style w:type="character" w:customStyle="1" w:styleId="Pamattekstaatkpe2Rakstz">
    <w:name w:val="Pamatteksta atkāpe 2 Rakstz."/>
    <w:link w:val="Pamattekstaatkpe2"/>
    <w:uiPriority w:val="99"/>
    <w:rsid w:val="00183CC3"/>
    <w:rPr>
      <w:sz w:val="24"/>
      <w:szCs w:val="24"/>
      <w:lang w:val="en-US" w:eastAsia="en-US"/>
    </w:rPr>
  </w:style>
  <w:style w:type="character" w:customStyle="1" w:styleId="Virsraksts6Rakstz">
    <w:name w:val="Virsraksts 6 Rakstz."/>
    <w:link w:val="Virsraksts6"/>
    <w:rsid w:val="00183CC3"/>
    <w:rPr>
      <w:b/>
      <w:bCs/>
      <w:sz w:val="22"/>
      <w:szCs w:val="22"/>
      <w:lang w:val="en-GB" w:eastAsia="en-US"/>
    </w:rPr>
  </w:style>
  <w:style w:type="paragraph" w:customStyle="1" w:styleId="DomeNormal-12">
    <w:name w:val="DomeNormal-12"/>
    <w:rsid w:val="00183CC3"/>
    <w:pPr>
      <w:spacing w:line="360" w:lineRule="auto"/>
      <w:ind w:right="-284" w:firstLine="454"/>
    </w:pPr>
    <w:rPr>
      <w:rFonts w:ascii="RimGaramond" w:hAnsi="RimGaramond"/>
      <w:noProof/>
      <w:sz w:val="24"/>
      <w:lang w:val="en-GB" w:eastAsia="en-US"/>
    </w:rPr>
  </w:style>
  <w:style w:type="character" w:customStyle="1" w:styleId="Virsraksts4Rakstz">
    <w:name w:val="Virsraksts 4 Rakstz."/>
    <w:link w:val="Virsraksts4"/>
    <w:semiHidden/>
    <w:rsid w:val="003245A5"/>
    <w:rPr>
      <w:rFonts w:ascii="Calibri" w:eastAsia="Times New Roman" w:hAnsi="Calibri" w:cs="Times New Roman"/>
      <w:b/>
      <w:bCs/>
      <w:sz w:val="28"/>
      <w:szCs w:val="28"/>
      <w:lang w:val="en-US" w:eastAsia="en-US"/>
    </w:rPr>
  </w:style>
  <w:style w:type="character" w:customStyle="1" w:styleId="KjeneRakstz">
    <w:name w:val="Kājene Rakstz."/>
    <w:link w:val="Kjene"/>
    <w:uiPriority w:val="99"/>
    <w:rsid w:val="00DD3720"/>
    <w:rPr>
      <w:sz w:val="24"/>
      <w:szCs w:val="24"/>
      <w:lang w:val="en-US" w:eastAsia="en-US"/>
    </w:rPr>
  </w:style>
  <w:style w:type="paragraph" w:styleId="Nosaukums">
    <w:name w:val="Title"/>
    <w:basedOn w:val="Parasts"/>
    <w:link w:val="NosaukumsRakstz"/>
    <w:qFormat/>
    <w:rsid w:val="00966042"/>
    <w:pPr>
      <w:shd w:val="clear" w:color="auto" w:fill="FFFFFF"/>
      <w:autoSpaceDE w:val="0"/>
      <w:autoSpaceDN w:val="0"/>
      <w:adjustRightInd w:val="0"/>
      <w:jc w:val="center"/>
    </w:pPr>
    <w:rPr>
      <w:color w:val="000000"/>
      <w:sz w:val="28"/>
      <w:lang w:val="lv-LV"/>
    </w:rPr>
  </w:style>
  <w:style w:type="character" w:customStyle="1" w:styleId="NosaukumsRakstz">
    <w:name w:val="Nosaukums Rakstz."/>
    <w:link w:val="Nosaukums"/>
    <w:rsid w:val="00966042"/>
    <w:rPr>
      <w:color w:val="000000"/>
      <w:sz w:val="28"/>
      <w:szCs w:val="24"/>
      <w:shd w:val="clear" w:color="auto" w:fill="FFFFFF"/>
      <w:lang w:eastAsia="en-US"/>
    </w:rPr>
  </w:style>
  <w:style w:type="character" w:customStyle="1" w:styleId="Virsraksts7Rakstz">
    <w:name w:val="Virsraksts 7 Rakstz."/>
    <w:link w:val="Virsraksts7"/>
    <w:uiPriority w:val="99"/>
    <w:rsid w:val="008803EA"/>
    <w:rPr>
      <w:b/>
      <w:bCs/>
      <w:szCs w:val="24"/>
      <w:lang w:val="en-GB"/>
    </w:rPr>
  </w:style>
  <w:style w:type="paragraph" w:customStyle="1" w:styleId="Punkts">
    <w:name w:val="Punkts"/>
    <w:basedOn w:val="Parasts"/>
    <w:next w:val="Apakpunkts"/>
    <w:rsid w:val="008454D3"/>
    <w:pPr>
      <w:numPr>
        <w:numId w:val="3"/>
      </w:numPr>
    </w:pPr>
    <w:rPr>
      <w:rFonts w:ascii="Arial" w:hAnsi="Arial"/>
      <w:b/>
      <w:sz w:val="20"/>
      <w:lang w:val="lv-LV" w:eastAsia="lv-LV"/>
    </w:rPr>
  </w:style>
  <w:style w:type="paragraph" w:customStyle="1" w:styleId="Apakpunkts">
    <w:name w:val="Apakšpunkts"/>
    <w:basedOn w:val="Parasts"/>
    <w:link w:val="ApakpunktsChar"/>
    <w:rsid w:val="008454D3"/>
    <w:pPr>
      <w:numPr>
        <w:ilvl w:val="1"/>
        <w:numId w:val="3"/>
      </w:numPr>
    </w:pPr>
    <w:rPr>
      <w:rFonts w:ascii="Arial" w:hAnsi="Arial"/>
      <w:b/>
      <w:sz w:val="20"/>
      <w:lang w:val="lv-LV" w:eastAsia="lv-LV"/>
    </w:rPr>
  </w:style>
  <w:style w:type="paragraph" w:customStyle="1" w:styleId="Paragrfs">
    <w:name w:val="Paragrāfs"/>
    <w:basedOn w:val="Parasts"/>
    <w:next w:val="Parasts"/>
    <w:rsid w:val="008454D3"/>
    <w:pPr>
      <w:numPr>
        <w:ilvl w:val="2"/>
        <w:numId w:val="3"/>
      </w:numPr>
      <w:jc w:val="both"/>
    </w:pPr>
    <w:rPr>
      <w:rFonts w:ascii="Arial" w:hAnsi="Arial"/>
      <w:sz w:val="20"/>
      <w:lang w:val="lv-LV" w:eastAsia="lv-LV"/>
    </w:rPr>
  </w:style>
  <w:style w:type="character" w:customStyle="1" w:styleId="ApakpunktsChar">
    <w:name w:val="Apakšpunkts Char"/>
    <w:link w:val="Apakpunkts"/>
    <w:rsid w:val="008454D3"/>
    <w:rPr>
      <w:rFonts w:ascii="Arial" w:hAnsi="Arial"/>
      <w:b/>
      <w:szCs w:val="24"/>
    </w:rPr>
  </w:style>
  <w:style w:type="paragraph" w:styleId="Saturs1">
    <w:name w:val="toc 1"/>
    <w:basedOn w:val="Parasts"/>
    <w:next w:val="Parasts"/>
    <w:autoRedefine/>
    <w:uiPriority w:val="39"/>
    <w:rsid w:val="001E7C5A"/>
    <w:pPr>
      <w:jc w:val="center"/>
    </w:pPr>
    <w:rPr>
      <w:b/>
      <w:sz w:val="22"/>
      <w:szCs w:val="22"/>
      <w:lang w:val="lv-LV"/>
    </w:rPr>
  </w:style>
  <w:style w:type="paragraph" w:customStyle="1" w:styleId="Style2">
    <w:name w:val="Style2"/>
    <w:basedOn w:val="Parasts"/>
    <w:autoRedefine/>
    <w:rsid w:val="00436E1D"/>
    <w:pPr>
      <w:jc w:val="both"/>
    </w:pPr>
    <w:rPr>
      <w:bCs/>
      <w:sz w:val="22"/>
      <w:szCs w:val="22"/>
      <w:lang w:val="lv-LV"/>
    </w:rPr>
  </w:style>
  <w:style w:type="paragraph" w:customStyle="1" w:styleId="font5">
    <w:name w:val="font5"/>
    <w:basedOn w:val="Parasts"/>
    <w:rsid w:val="00436E1D"/>
    <w:pPr>
      <w:spacing w:before="100" w:beforeAutospacing="1" w:after="100" w:afterAutospacing="1"/>
    </w:pPr>
    <w:rPr>
      <w:sz w:val="22"/>
      <w:szCs w:val="22"/>
    </w:rPr>
  </w:style>
  <w:style w:type="character" w:styleId="Izteiksmgs">
    <w:name w:val="Strong"/>
    <w:uiPriority w:val="22"/>
    <w:qFormat/>
    <w:rsid w:val="001E7C5A"/>
    <w:rPr>
      <w:b/>
      <w:bCs/>
    </w:rPr>
  </w:style>
  <w:style w:type="paragraph" w:styleId="Beiguvresteksts">
    <w:name w:val="endnote text"/>
    <w:basedOn w:val="Parasts"/>
    <w:link w:val="BeiguvrestekstsRakstz"/>
    <w:uiPriority w:val="99"/>
    <w:rsid w:val="00334D5A"/>
    <w:rPr>
      <w:sz w:val="20"/>
      <w:szCs w:val="20"/>
    </w:rPr>
  </w:style>
  <w:style w:type="character" w:customStyle="1" w:styleId="BeiguvrestekstsRakstz">
    <w:name w:val="Beigu vēres teksts Rakstz."/>
    <w:link w:val="Beiguvresteksts"/>
    <w:uiPriority w:val="99"/>
    <w:rsid w:val="00334D5A"/>
    <w:rPr>
      <w:lang w:val="en-US" w:eastAsia="en-US"/>
    </w:rPr>
  </w:style>
  <w:style w:type="character" w:styleId="Beiguvresatsauce">
    <w:name w:val="endnote reference"/>
    <w:uiPriority w:val="99"/>
    <w:rsid w:val="00334D5A"/>
    <w:rPr>
      <w:vertAlign w:val="superscript"/>
    </w:rPr>
  </w:style>
  <w:style w:type="character" w:styleId="Komentraatsauce">
    <w:name w:val="annotation reference"/>
    <w:uiPriority w:val="99"/>
    <w:rsid w:val="005A4FB5"/>
    <w:rPr>
      <w:sz w:val="16"/>
      <w:szCs w:val="16"/>
    </w:rPr>
  </w:style>
  <w:style w:type="paragraph" w:styleId="Komentratma">
    <w:name w:val="annotation subject"/>
    <w:basedOn w:val="Komentrateksts"/>
    <w:next w:val="Komentrateksts"/>
    <w:link w:val="KomentratmaRakstz"/>
    <w:uiPriority w:val="99"/>
    <w:rsid w:val="005A4FB5"/>
    <w:rPr>
      <w:b/>
      <w:bCs/>
      <w:lang w:val="en-US"/>
    </w:rPr>
  </w:style>
  <w:style w:type="character" w:customStyle="1" w:styleId="KomentratekstsRakstz">
    <w:name w:val="Komentāra teksts Rakstz."/>
    <w:link w:val="Komentrateksts"/>
    <w:uiPriority w:val="99"/>
    <w:semiHidden/>
    <w:rsid w:val="005A4FB5"/>
    <w:rPr>
      <w:lang w:eastAsia="en-US"/>
    </w:rPr>
  </w:style>
  <w:style w:type="character" w:customStyle="1" w:styleId="KomentratmaRakstz">
    <w:name w:val="Komentāra tēma Rakstz."/>
    <w:link w:val="Komentratma"/>
    <w:uiPriority w:val="99"/>
    <w:rsid w:val="005A4FB5"/>
    <w:rPr>
      <w:b/>
      <w:bCs/>
      <w:lang w:val="en-US" w:eastAsia="en-US"/>
    </w:rPr>
  </w:style>
  <w:style w:type="character" w:customStyle="1" w:styleId="GalveneRakstz">
    <w:name w:val="Galvene Rakstz."/>
    <w:link w:val="Galvene"/>
    <w:uiPriority w:val="99"/>
    <w:rsid w:val="00957B08"/>
    <w:rPr>
      <w:sz w:val="24"/>
      <w:szCs w:val="24"/>
      <w:lang w:val="en-GB" w:eastAsia="en-GB"/>
    </w:rPr>
  </w:style>
  <w:style w:type="paragraph" w:styleId="Bezatstarpm">
    <w:name w:val="No Spacing"/>
    <w:uiPriority w:val="1"/>
    <w:qFormat/>
    <w:rsid w:val="007D0FA2"/>
    <w:rPr>
      <w:rFonts w:ascii="Calibri" w:eastAsia="Calibri" w:hAnsi="Calibri"/>
      <w:sz w:val="22"/>
      <w:szCs w:val="22"/>
      <w:lang w:eastAsia="en-US"/>
    </w:rPr>
  </w:style>
  <w:style w:type="paragraph" w:styleId="Sarakstarindkopa">
    <w:name w:val="List Paragraph"/>
    <w:aliases w:val="Virsraksti,2,Strip,H&amp;P List Paragraph,Normal bullet 2,Bullet list"/>
    <w:basedOn w:val="Parasts"/>
    <w:link w:val="SarakstarindkopaRakstz"/>
    <w:uiPriority w:val="34"/>
    <w:qFormat/>
    <w:rsid w:val="0064572C"/>
    <w:pPr>
      <w:suppressAutoHyphens/>
      <w:ind w:left="720"/>
    </w:pPr>
    <w:rPr>
      <w:lang w:val="lv-LV" w:eastAsia="ar-SA"/>
    </w:rPr>
  </w:style>
  <w:style w:type="character" w:customStyle="1" w:styleId="Virsraksts1Rakstz">
    <w:name w:val="Virsraksts 1 Rakstz."/>
    <w:aliases w:val="H1 Rakstz."/>
    <w:basedOn w:val="Noklusjumarindkopasfonts"/>
    <w:link w:val="Virsraksts1"/>
    <w:uiPriority w:val="99"/>
    <w:rsid w:val="00F92444"/>
    <w:rPr>
      <w:sz w:val="32"/>
      <w:szCs w:val="24"/>
      <w:lang w:eastAsia="en-GB"/>
    </w:rPr>
  </w:style>
  <w:style w:type="character" w:customStyle="1" w:styleId="PamattekstsRakstz">
    <w:name w:val="Pamatteksts Rakstz."/>
    <w:aliases w:val="Body Text1 Rakstz."/>
    <w:basedOn w:val="Noklusjumarindkopasfonts"/>
    <w:link w:val="Pamatteksts"/>
    <w:uiPriority w:val="1"/>
    <w:rsid w:val="00F92444"/>
    <w:rPr>
      <w:sz w:val="24"/>
      <w:szCs w:val="24"/>
      <w:lang w:val="en-GB" w:eastAsia="en-GB"/>
    </w:rPr>
  </w:style>
  <w:style w:type="paragraph" w:customStyle="1" w:styleId="TableParagraph">
    <w:name w:val="Table Paragraph"/>
    <w:basedOn w:val="Parasts"/>
    <w:uiPriority w:val="1"/>
    <w:qFormat/>
    <w:rsid w:val="00F92444"/>
    <w:pPr>
      <w:widowControl w:val="0"/>
    </w:pPr>
    <w:rPr>
      <w:rFonts w:asciiTheme="minorHAnsi" w:eastAsiaTheme="minorHAnsi" w:hAnsiTheme="minorHAnsi" w:cstheme="minorBidi"/>
      <w:sz w:val="22"/>
      <w:szCs w:val="22"/>
      <w:lang w:val="en-US" w:eastAsia="en-US"/>
    </w:rPr>
  </w:style>
  <w:style w:type="character" w:customStyle="1" w:styleId="BalontekstsRakstz">
    <w:name w:val="Balonteksts Rakstz."/>
    <w:basedOn w:val="Noklusjumarindkopasfonts"/>
    <w:link w:val="Balonteksts"/>
    <w:uiPriority w:val="99"/>
    <w:semiHidden/>
    <w:rsid w:val="00F92444"/>
    <w:rPr>
      <w:rFonts w:ascii="Tahoma" w:hAnsi="Tahoma" w:cs="Tahoma"/>
      <w:sz w:val="16"/>
      <w:szCs w:val="16"/>
      <w:lang w:val="en-GB" w:eastAsia="en-GB"/>
    </w:rPr>
  </w:style>
  <w:style w:type="paragraph" w:customStyle="1" w:styleId="Default">
    <w:name w:val="Default"/>
    <w:rsid w:val="00E0469C"/>
    <w:pPr>
      <w:autoSpaceDE w:val="0"/>
      <w:autoSpaceDN w:val="0"/>
      <w:adjustRightInd w:val="0"/>
    </w:pPr>
    <w:rPr>
      <w:color w:val="000000"/>
      <w:sz w:val="24"/>
      <w:szCs w:val="24"/>
      <w:lang w:val="en-US" w:eastAsia="en-US"/>
    </w:rPr>
  </w:style>
  <w:style w:type="character" w:customStyle="1" w:styleId="SarakstarindkopaRakstz">
    <w:name w:val="Saraksta rindkopa Rakstz."/>
    <w:aliases w:val="Virsraksti Rakstz.,2 Rakstz.,Strip Rakstz.,H&amp;P List Paragraph Rakstz.,Normal bullet 2 Rakstz.,Bullet list Rakstz."/>
    <w:link w:val="Sarakstarindkopa"/>
    <w:uiPriority w:val="34"/>
    <w:qFormat/>
    <w:locked/>
    <w:rsid w:val="00E0469C"/>
    <w:rPr>
      <w:sz w:val="24"/>
      <w:szCs w:val="24"/>
      <w:lang w:eastAsia="ar-SA"/>
    </w:rPr>
  </w:style>
  <w:style w:type="paragraph" w:styleId="Saraksts">
    <w:name w:val="List"/>
    <w:basedOn w:val="Parasts"/>
    <w:rsid w:val="00533D78"/>
    <w:pPr>
      <w:tabs>
        <w:tab w:val="num" w:pos="360"/>
      </w:tabs>
      <w:spacing w:before="120"/>
      <w:ind w:left="360" w:hanging="360"/>
      <w:jc w:val="both"/>
    </w:pPr>
    <w:rPr>
      <w:szCs w:val="20"/>
      <w:lang w:val="lv-LV" w:eastAsia="en-US"/>
    </w:rPr>
  </w:style>
  <w:style w:type="paragraph" w:styleId="Vresteksts">
    <w:name w:val="footnote text"/>
    <w:aliases w:val="Fußnote,Footnote,Char Char Char Char Char Char Char Char Char Char Char Char Char Char Char Char,Fußnote Char Char Char,Vēres teksts Char Char Char Char Char Char Char Char Char Char Char Cha,fn,FT,ft,SD Footnote Text,Char10"/>
    <w:basedOn w:val="Parasts"/>
    <w:link w:val="VrestekstsRakstz"/>
    <w:qFormat/>
    <w:rsid w:val="00577886"/>
    <w:pPr>
      <w:suppressAutoHyphens/>
    </w:pPr>
    <w:rPr>
      <w:sz w:val="20"/>
      <w:szCs w:val="20"/>
      <w:lang w:val="lv-LV" w:eastAsia="ar-SA"/>
    </w:rPr>
  </w:style>
  <w:style w:type="character" w:customStyle="1" w:styleId="VrestekstsRakstz">
    <w:name w:val="Vēres teksts Rakstz."/>
    <w:aliases w:val="Fußnote Rakstz.,Footnote Rakstz.,Char Char Char Char Char Char Char Char Char Char Char Char Char Char Char Char Rakstz.,Fußnote Char Char Char Rakstz.,Vēres teksts Char Char Char Char Char Char Char Char Char Char Char Cha Rakstz."/>
    <w:basedOn w:val="Noklusjumarindkopasfonts"/>
    <w:link w:val="Vresteksts"/>
    <w:rsid w:val="00577886"/>
    <w:rPr>
      <w:lang w:eastAsia="ar-SA"/>
    </w:rPr>
  </w:style>
  <w:style w:type="character" w:styleId="Vresatsauce">
    <w:name w:val="footnote reference"/>
    <w:aliases w:val="Footnote symbol,Footnote Reference Number,SUPERS,Footnote Reference Superscript,Footnote Refernece,ftref,stylish,BVI fnr,Fußnotenzeichen_Raxen,callout,Footnote symbFootnote Refernece,fr,Odwołanie przypisu,Footnotes refss,Ref,E,number"/>
    <w:link w:val="CharCharCharChar"/>
    <w:qFormat/>
    <w:rsid w:val="00577886"/>
    <w:rPr>
      <w:vertAlign w:val="superscript"/>
    </w:rPr>
  </w:style>
  <w:style w:type="character" w:customStyle="1" w:styleId="Neatrisintapieminana1">
    <w:name w:val="Neatrisināta pieminēšana1"/>
    <w:basedOn w:val="Noklusjumarindkopasfonts"/>
    <w:uiPriority w:val="99"/>
    <w:semiHidden/>
    <w:unhideWhenUsed/>
    <w:rsid w:val="00623B40"/>
    <w:rPr>
      <w:color w:val="808080"/>
      <w:shd w:val="clear" w:color="auto" w:fill="E6E6E6"/>
    </w:rPr>
  </w:style>
  <w:style w:type="paragraph" w:customStyle="1" w:styleId="a">
    <w:name w:val="Заголовок таблицы"/>
    <w:basedOn w:val="Parasts"/>
    <w:rsid w:val="00115E4D"/>
    <w:pPr>
      <w:suppressLineNumbers/>
      <w:suppressAutoHyphens/>
      <w:jc w:val="center"/>
    </w:pPr>
    <w:rPr>
      <w:b/>
      <w:bCs/>
      <w:lang w:val="lv-LV" w:eastAsia="ar-SA"/>
    </w:rPr>
  </w:style>
  <w:style w:type="paragraph" w:styleId="Parakstszemobjekta">
    <w:name w:val="caption"/>
    <w:basedOn w:val="Parasts"/>
    <w:next w:val="Parasts"/>
    <w:uiPriority w:val="99"/>
    <w:qFormat/>
    <w:rsid w:val="00115E4D"/>
    <w:pPr>
      <w:jc w:val="center"/>
    </w:pPr>
    <w:rPr>
      <w:b/>
      <w:bCs/>
      <w:sz w:val="28"/>
      <w:szCs w:val="28"/>
      <w:lang w:val="lv-LV" w:eastAsia="en-US"/>
    </w:rPr>
  </w:style>
  <w:style w:type="paragraph" w:styleId="Atpakaadreseuzaploksnes">
    <w:name w:val="envelope return"/>
    <w:basedOn w:val="Parasts"/>
    <w:unhideWhenUsed/>
    <w:rsid w:val="00172770"/>
    <w:rPr>
      <w:rFonts w:ascii="Arial" w:hAnsi="Arial"/>
      <w:sz w:val="20"/>
      <w:szCs w:val="20"/>
      <w:lang w:val="ru-RU" w:eastAsia="ru-RU"/>
    </w:rPr>
  </w:style>
  <w:style w:type="character" w:customStyle="1" w:styleId="Virsraksts8Rakstz">
    <w:name w:val="Virsraksts 8 Rakstz."/>
    <w:basedOn w:val="Noklusjumarindkopasfonts"/>
    <w:link w:val="Virsraksts8"/>
    <w:uiPriority w:val="99"/>
    <w:rsid w:val="00784C96"/>
    <w:rPr>
      <w:rFonts w:ascii="Cambria" w:hAnsi="Cambria" w:cs="Cambria"/>
      <w:color w:val="404040"/>
      <w:lang w:eastAsia="ar-SA"/>
    </w:rPr>
  </w:style>
  <w:style w:type="character" w:customStyle="1" w:styleId="Virsraksts9Rakstz">
    <w:name w:val="Virsraksts 9 Rakstz."/>
    <w:basedOn w:val="Noklusjumarindkopasfonts"/>
    <w:link w:val="Virsraksts9"/>
    <w:semiHidden/>
    <w:rsid w:val="00784C96"/>
    <w:rPr>
      <w:rFonts w:asciiTheme="majorHAnsi" w:eastAsiaTheme="majorEastAsia" w:hAnsiTheme="majorHAnsi" w:cstheme="majorBidi"/>
      <w:i/>
      <w:iCs/>
      <w:color w:val="272727" w:themeColor="text1" w:themeTint="D8"/>
      <w:sz w:val="21"/>
      <w:szCs w:val="21"/>
      <w:lang w:eastAsia="ar-SA"/>
    </w:rPr>
  </w:style>
  <w:style w:type="character" w:customStyle="1" w:styleId="Virsraksts2Rakstz">
    <w:name w:val="Virsraksts 2 Rakstz."/>
    <w:basedOn w:val="Noklusjumarindkopasfonts"/>
    <w:link w:val="Virsraksts2"/>
    <w:uiPriority w:val="99"/>
    <w:locked/>
    <w:rsid w:val="00784C96"/>
    <w:rPr>
      <w:sz w:val="28"/>
      <w:szCs w:val="24"/>
      <w:lang w:eastAsia="en-GB"/>
    </w:rPr>
  </w:style>
  <w:style w:type="character" w:customStyle="1" w:styleId="1">
    <w:name w:val="Заголовок 1 Знак"/>
    <w:basedOn w:val="Noklusjumarindkopasfonts"/>
    <w:rsid w:val="00784C96"/>
    <w:rPr>
      <w:rFonts w:ascii="Times New Roman" w:hAnsi="Times New Roman" w:cs="Times New Roman"/>
      <w:sz w:val="20"/>
      <w:szCs w:val="20"/>
      <w:lang w:val="lv-LV" w:eastAsia="ar-SA" w:bidi="ar-SA"/>
    </w:rPr>
  </w:style>
  <w:style w:type="character" w:customStyle="1" w:styleId="2">
    <w:name w:val="Заголовок 2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7">
    <w:name w:val="Заголовок 7 Знак"/>
    <w:basedOn w:val="Noklusjumarindkopasfonts"/>
    <w:uiPriority w:val="99"/>
    <w:rsid w:val="00784C96"/>
    <w:rPr>
      <w:rFonts w:ascii="Times New Roman" w:hAnsi="Times New Roman" w:cs="Times New Roman"/>
      <w:b/>
      <w:bCs/>
      <w:sz w:val="24"/>
      <w:szCs w:val="24"/>
      <w:lang w:val="lv-LV" w:eastAsia="ar-SA" w:bidi="ar-SA"/>
    </w:rPr>
  </w:style>
  <w:style w:type="character" w:customStyle="1" w:styleId="a0">
    <w:name w:val="Основной текст Знак"/>
    <w:basedOn w:val="Noklusjumarindkopasfonts"/>
    <w:uiPriority w:val="99"/>
    <w:semiHidden/>
    <w:rsid w:val="00784C96"/>
    <w:rPr>
      <w:rFonts w:ascii="Times New Roman" w:hAnsi="Times New Roman" w:cs="Times New Roman"/>
      <w:sz w:val="20"/>
      <w:szCs w:val="20"/>
      <w:lang w:val="lv-LV" w:eastAsia="ar-SA" w:bidi="ar-SA"/>
    </w:rPr>
  </w:style>
  <w:style w:type="character" w:customStyle="1" w:styleId="20">
    <w:name w:val="Основной текст с отступом 2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1">
    <w:name w:val="Название Знак"/>
    <w:basedOn w:val="Noklusjumarindkopasfonts"/>
    <w:uiPriority w:val="99"/>
    <w:rsid w:val="00784C96"/>
    <w:rPr>
      <w:rFonts w:ascii="Times New Roman" w:hAnsi="Times New Roman" w:cs="Times New Roman"/>
      <w:b/>
      <w:bCs/>
      <w:sz w:val="20"/>
      <w:szCs w:val="20"/>
      <w:lang w:val="en-US"/>
    </w:rPr>
  </w:style>
  <w:style w:type="character" w:customStyle="1" w:styleId="a2">
    <w:name w:val="Верхний колонтитул Знак"/>
    <w:basedOn w:val="Noklusjumarindkopasfonts"/>
    <w:uiPriority w:val="99"/>
    <w:semiHidden/>
    <w:rsid w:val="00784C96"/>
    <w:rPr>
      <w:rFonts w:ascii="Times New Roman" w:hAnsi="Times New Roman" w:cs="Times New Roman"/>
      <w:sz w:val="24"/>
      <w:szCs w:val="24"/>
      <w:lang w:val="lv-LV" w:eastAsia="ar-SA" w:bidi="ar-SA"/>
    </w:rPr>
  </w:style>
  <w:style w:type="character" w:customStyle="1" w:styleId="a3">
    <w:name w:val="Нижний колонтитул Знак"/>
    <w:basedOn w:val="Noklusjumarindkopasfonts"/>
    <w:uiPriority w:val="99"/>
    <w:rsid w:val="00784C96"/>
    <w:rPr>
      <w:rFonts w:ascii="Times New Roman" w:hAnsi="Times New Roman" w:cs="Times New Roman"/>
      <w:sz w:val="24"/>
      <w:szCs w:val="24"/>
      <w:lang w:val="lv-LV" w:eastAsia="ar-SA" w:bidi="ar-SA"/>
    </w:rPr>
  </w:style>
  <w:style w:type="character" w:customStyle="1" w:styleId="8">
    <w:name w:val="Заголовок 8 Знак"/>
    <w:basedOn w:val="Noklusjumarindkopasfonts"/>
    <w:uiPriority w:val="99"/>
    <w:semiHidden/>
    <w:rsid w:val="00784C96"/>
    <w:rPr>
      <w:rFonts w:ascii="Cambria" w:hAnsi="Cambria" w:cs="Cambria"/>
      <w:color w:val="404040"/>
      <w:sz w:val="20"/>
      <w:szCs w:val="20"/>
      <w:lang w:val="lv-LV" w:eastAsia="ar-SA" w:bidi="ar-SA"/>
    </w:rPr>
  </w:style>
  <w:style w:type="paragraph" w:styleId="Saraksts4">
    <w:name w:val="List 4"/>
    <w:basedOn w:val="Parasts"/>
    <w:uiPriority w:val="99"/>
    <w:rsid w:val="00784C96"/>
    <w:pPr>
      <w:ind w:left="1132" w:hanging="283"/>
    </w:pPr>
    <w:rPr>
      <w:lang w:eastAsia="en-US"/>
    </w:rPr>
  </w:style>
  <w:style w:type="paragraph" w:styleId="Saraksts5">
    <w:name w:val="List 5"/>
    <w:basedOn w:val="Parasts"/>
    <w:uiPriority w:val="99"/>
    <w:rsid w:val="00784C96"/>
    <w:pPr>
      <w:ind w:left="1415" w:hanging="283"/>
    </w:pPr>
    <w:rPr>
      <w:lang w:eastAsia="en-US"/>
    </w:rPr>
  </w:style>
  <w:style w:type="character" w:customStyle="1" w:styleId="PamattekstsaratkpiRakstz">
    <w:name w:val="Pamatteksts ar atkāpi Rakstz."/>
    <w:basedOn w:val="Noklusjumarindkopasfonts"/>
    <w:link w:val="Pamattekstsaratkpi"/>
    <w:uiPriority w:val="99"/>
    <w:locked/>
    <w:rsid w:val="00784C96"/>
    <w:rPr>
      <w:sz w:val="24"/>
      <w:szCs w:val="24"/>
      <w:lang w:eastAsia="en-GB"/>
    </w:rPr>
  </w:style>
  <w:style w:type="paragraph" w:customStyle="1" w:styleId="RakstzRakstz2">
    <w:name w:val="Rakstz. Rakstz.2"/>
    <w:basedOn w:val="Parasts"/>
    <w:next w:val="Tekstabloks"/>
    <w:uiPriority w:val="99"/>
    <w:rsid w:val="00784C96"/>
    <w:pPr>
      <w:spacing w:before="120" w:after="160" w:line="240" w:lineRule="exact"/>
      <w:ind w:firstLine="720"/>
      <w:jc w:val="both"/>
    </w:pPr>
    <w:rPr>
      <w:rFonts w:ascii="Verdana" w:hAnsi="Verdana" w:cs="Verdana"/>
      <w:sz w:val="20"/>
      <w:szCs w:val="20"/>
      <w:lang w:val="en-US" w:eastAsia="en-US"/>
    </w:rPr>
  </w:style>
  <w:style w:type="paragraph" w:styleId="Tekstabloks">
    <w:name w:val="Block Text"/>
    <w:basedOn w:val="Parasts"/>
    <w:link w:val="TekstabloksRakstz"/>
    <w:uiPriority w:val="99"/>
    <w:rsid w:val="00784C96"/>
    <w:pPr>
      <w:suppressAutoHyphens/>
      <w:spacing w:after="120"/>
      <w:ind w:left="1440" w:right="1440"/>
    </w:pPr>
    <w:rPr>
      <w:lang w:val="lv-LV" w:eastAsia="ar-SA"/>
    </w:rPr>
  </w:style>
  <w:style w:type="character" w:styleId="Izmantotahipersaite">
    <w:name w:val="FollowedHyperlink"/>
    <w:basedOn w:val="Noklusjumarindkopasfonts"/>
    <w:uiPriority w:val="99"/>
    <w:rsid w:val="00784C96"/>
    <w:rPr>
      <w:color w:val="800080"/>
      <w:u w:val="single"/>
    </w:rPr>
  </w:style>
  <w:style w:type="paragraph" w:styleId="Pamatteksts3">
    <w:name w:val="Body Text 3"/>
    <w:basedOn w:val="Parasts"/>
    <w:link w:val="Pamatteksts3Rakstz"/>
    <w:rsid w:val="00784C96"/>
    <w:pPr>
      <w:spacing w:after="120"/>
    </w:pPr>
    <w:rPr>
      <w:sz w:val="16"/>
      <w:szCs w:val="16"/>
      <w:lang w:val="lv-LV" w:eastAsia="en-US"/>
    </w:rPr>
  </w:style>
  <w:style w:type="character" w:customStyle="1" w:styleId="Pamatteksts3Rakstz">
    <w:name w:val="Pamatteksts 3 Rakstz."/>
    <w:basedOn w:val="Noklusjumarindkopasfonts"/>
    <w:link w:val="Pamatteksts3"/>
    <w:rsid w:val="00784C96"/>
    <w:rPr>
      <w:sz w:val="16"/>
      <w:szCs w:val="16"/>
      <w:lang w:eastAsia="en-US"/>
    </w:rPr>
  </w:style>
  <w:style w:type="character" w:customStyle="1" w:styleId="Pamatteksts2Rakstz">
    <w:name w:val="Pamatteksts 2 Rakstz."/>
    <w:basedOn w:val="Noklusjumarindkopasfonts"/>
    <w:link w:val="Pamatteksts2"/>
    <w:uiPriority w:val="99"/>
    <w:rsid w:val="00784C96"/>
    <w:rPr>
      <w:sz w:val="24"/>
      <w:szCs w:val="24"/>
      <w:lang w:val="en-GB" w:eastAsia="en-GB"/>
    </w:rPr>
  </w:style>
  <w:style w:type="paragraph" w:customStyle="1" w:styleId="txt1">
    <w:name w:val="txt1"/>
    <w:uiPriority w:val="99"/>
    <w:rsid w:val="00784C9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jc w:val="both"/>
    </w:pPr>
    <w:rPr>
      <w:color w:val="000000"/>
      <w:lang w:val="en-US"/>
    </w:rPr>
  </w:style>
  <w:style w:type="paragraph" w:customStyle="1" w:styleId="Title1">
    <w:name w:val="Title1"/>
    <w:basedOn w:val="Parasts"/>
    <w:rsid w:val="00784C96"/>
    <w:pPr>
      <w:widowControl w:val="0"/>
      <w:suppressAutoHyphens/>
      <w:jc w:val="center"/>
    </w:pPr>
    <w:rPr>
      <w:rFonts w:ascii="Times Roman" w:eastAsia="Arial" w:hAnsi="Times Roman"/>
      <w:b/>
      <w:kern w:val="2"/>
      <w:sz w:val="28"/>
      <w:lang w:val="lv-LV" w:eastAsia="ar-SA"/>
    </w:rPr>
  </w:style>
  <w:style w:type="character" w:customStyle="1" w:styleId="Virsraksts3Rakstz">
    <w:name w:val="Virsraksts 3 Rakstz."/>
    <w:basedOn w:val="Noklusjumarindkopasfonts"/>
    <w:link w:val="Virsraksts3"/>
    <w:rsid w:val="00784C96"/>
    <w:rPr>
      <w:rFonts w:ascii="Arial" w:hAnsi="Arial" w:cs="Arial"/>
      <w:b/>
      <w:bCs/>
      <w:sz w:val="26"/>
      <w:szCs w:val="26"/>
      <w:lang w:val="en-GB" w:eastAsia="en-GB"/>
    </w:rPr>
  </w:style>
  <w:style w:type="character" w:customStyle="1" w:styleId="Virsraksts5Rakstz">
    <w:name w:val="Virsraksts 5 Rakstz."/>
    <w:basedOn w:val="Noklusjumarindkopasfonts"/>
    <w:link w:val="Virsraksts5"/>
    <w:rsid w:val="00784C96"/>
    <w:rPr>
      <w:b/>
      <w:bCs/>
      <w:i/>
      <w:iCs/>
      <w:sz w:val="26"/>
      <w:szCs w:val="26"/>
      <w:lang w:val="en-GB" w:eastAsia="en-GB"/>
    </w:rPr>
  </w:style>
  <w:style w:type="character" w:customStyle="1" w:styleId="a4">
    <w:name w:val="Основной текст + Полужирный"/>
    <w:basedOn w:val="Noklusjumarindkopasfonts"/>
    <w:uiPriority w:val="99"/>
    <w:rsid w:val="0029116F"/>
    <w:rPr>
      <w:rFonts w:cs="Times New Roman"/>
      <w:b/>
      <w:bCs/>
      <w:sz w:val="23"/>
      <w:szCs w:val="23"/>
      <w:shd w:val="clear" w:color="auto" w:fill="FFFFFF"/>
    </w:rPr>
  </w:style>
  <w:style w:type="paragraph" w:customStyle="1" w:styleId="CharCharCharCharCharCharCharCharCharCharCharCharCharCharCharCharCharCharCharCharCharCharChar1Char">
    <w:name w:val="Char Char Char Char Char Char Char Char Char Char Char Char Char Char Char Char Char Char Char Char Char Char Char1 Char"/>
    <w:basedOn w:val="Parasts"/>
    <w:uiPriority w:val="99"/>
    <w:rsid w:val="00660E3D"/>
    <w:pPr>
      <w:spacing w:before="120" w:after="160" w:line="240" w:lineRule="exact"/>
      <w:ind w:firstLine="720"/>
      <w:jc w:val="both"/>
    </w:pPr>
    <w:rPr>
      <w:rFonts w:ascii="Verdana" w:hAnsi="Verdana" w:cs="Verdana"/>
      <w:sz w:val="20"/>
      <w:szCs w:val="20"/>
      <w:lang w:val="en-US" w:eastAsia="en-US"/>
    </w:rPr>
  </w:style>
  <w:style w:type="character" w:customStyle="1" w:styleId="TekstabloksRakstz">
    <w:name w:val="Teksta bloks Rakstz."/>
    <w:link w:val="Tekstabloks"/>
    <w:uiPriority w:val="99"/>
    <w:locked/>
    <w:rsid w:val="00660E3D"/>
    <w:rPr>
      <w:sz w:val="24"/>
      <w:szCs w:val="24"/>
      <w:lang w:eastAsia="ar-SA"/>
    </w:rPr>
  </w:style>
  <w:style w:type="character" w:styleId="Izclums">
    <w:name w:val="Emphasis"/>
    <w:uiPriority w:val="99"/>
    <w:qFormat/>
    <w:rsid w:val="00660E3D"/>
    <w:rPr>
      <w:i/>
      <w:iCs/>
    </w:rPr>
  </w:style>
  <w:style w:type="paragraph" w:styleId="Prskatjums">
    <w:name w:val="Revision"/>
    <w:hidden/>
    <w:uiPriority w:val="99"/>
    <w:semiHidden/>
    <w:rsid w:val="00660E3D"/>
    <w:rPr>
      <w:sz w:val="24"/>
      <w:szCs w:val="24"/>
      <w:lang w:eastAsia="en-US"/>
    </w:rPr>
  </w:style>
  <w:style w:type="table" w:customStyle="1" w:styleId="TableGrid">
    <w:name w:val="TableGrid"/>
    <w:rsid w:val="00D3309A"/>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Neatrisintapieminana2">
    <w:name w:val="Neatrisināta pieminēšana2"/>
    <w:basedOn w:val="Noklusjumarindkopasfonts"/>
    <w:uiPriority w:val="99"/>
    <w:semiHidden/>
    <w:unhideWhenUsed/>
    <w:rsid w:val="00660E9D"/>
    <w:rPr>
      <w:color w:val="808080"/>
      <w:shd w:val="clear" w:color="auto" w:fill="E6E6E6"/>
    </w:rPr>
  </w:style>
  <w:style w:type="table" w:customStyle="1" w:styleId="TableNormal1">
    <w:name w:val="Table Normal1"/>
    <w:uiPriority w:val="2"/>
    <w:semiHidden/>
    <w:unhideWhenUsed/>
    <w:qFormat/>
    <w:rsid w:val="00D73DD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0">
    <w:name w:val="Table Normal1"/>
    <w:uiPriority w:val="2"/>
    <w:semiHidden/>
    <w:unhideWhenUsed/>
    <w:qFormat/>
    <w:rsid w:val="00DD060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Neatrisintapieminana3">
    <w:name w:val="Neatrisināta pieminēšana3"/>
    <w:basedOn w:val="Noklusjumarindkopasfonts"/>
    <w:uiPriority w:val="99"/>
    <w:semiHidden/>
    <w:unhideWhenUsed/>
    <w:rsid w:val="008817E0"/>
    <w:rPr>
      <w:color w:val="605E5C"/>
      <w:shd w:val="clear" w:color="auto" w:fill="E1DFDD"/>
    </w:rPr>
  </w:style>
  <w:style w:type="character" w:customStyle="1" w:styleId="UnresolvedMention">
    <w:name w:val="Unresolved Mention"/>
    <w:basedOn w:val="Noklusjumarindkopasfonts"/>
    <w:uiPriority w:val="99"/>
    <w:semiHidden/>
    <w:unhideWhenUsed/>
    <w:rsid w:val="00767F39"/>
    <w:rPr>
      <w:color w:val="605E5C"/>
      <w:shd w:val="clear" w:color="auto" w:fill="E1DFDD"/>
    </w:rPr>
  </w:style>
  <w:style w:type="table" w:customStyle="1" w:styleId="TableNormal">
    <w:name w:val="Table Normal"/>
    <w:uiPriority w:val="2"/>
    <w:semiHidden/>
    <w:unhideWhenUsed/>
    <w:qFormat/>
    <w:rsid w:val="009A0085"/>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Apakvirsraksts">
    <w:name w:val="Subtitle"/>
    <w:basedOn w:val="Parasts"/>
    <w:next w:val="Parasts"/>
    <w:link w:val="ApakvirsrakstsRakstz"/>
    <w:uiPriority w:val="11"/>
    <w:qFormat/>
    <w:rsid w:val="006727F9"/>
    <w:pPr>
      <w:numPr>
        <w:ilvl w:val="1"/>
      </w:numPr>
      <w:spacing w:line="276" w:lineRule="auto"/>
      <w:jc w:val="both"/>
    </w:pPr>
    <w:rPr>
      <w:rFonts w:eastAsiaTheme="minorEastAsia" w:cstheme="minorBidi"/>
      <w:szCs w:val="22"/>
      <w:lang w:val="lv-LV" w:eastAsia="en-US"/>
    </w:rPr>
  </w:style>
  <w:style w:type="character" w:customStyle="1" w:styleId="ApakvirsrakstsRakstz">
    <w:name w:val="Apakšvirsraksts Rakstz."/>
    <w:basedOn w:val="Noklusjumarindkopasfonts"/>
    <w:link w:val="Apakvirsraksts"/>
    <w:uiPriority w:val="11"/>
    <w:rsid w:val="006727F9"/>
    <w:rPr>
      <w:rFonts w:eastAsiaTheme="minorEastAsia" w:cstheme="minorBidi"/>
      <w:sz w:val="24"/>
      <w:szCs w:val="22"/>
      <w:lang w:eastAsia="en-US"/>
    </w:rPr>
  </w:style>
  <w:style w:type="paragraph" w:customStyle="1" w:styleId="CharCharCharChar">
    <w:name w:val="Char Char Char Char"/>
    <w:aliases w:val="Char2"/>
    <w:basedOn w:val="Parasts"/>
    <w:next w:val="Parasts"/>
    <w:link w:val="Vresatsauce"/>
    <w:rsid w:val="00984A68"/>
    <w:pPr>
      <w:spacing w:after="160" w:line="240" w:lineRule="exact"/>
      <w:jc w:val="both"/>
    </w:pPr>
    <w:rPr>
      <w:sz w:val="20"/>
      <w:szCs w:val="20"/>
      <w:vertAlign w:val="superscript"/>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051796">
      <w:bodyDiv w:val="1"/>
      <w:marLeft w:val="0"/>
      <w:marRight w:val="0"/>
      <w:marTop w:val="0"/>
      <w:marBottom w:val="0"/>
      <w:divBdr>
        <w:top w:val="none" w:sz="0" w:space="0" w:color="auto"/>
        <w:left w:val="none" w:sz="0" w:space="0" w:color="auto"/>
        <w:bottom w:val="none" w:sz="0" w:space="0" w:color="auto"/>
        <w:right w:val="none" w:sz="0" w:space="0" w:color="auto"/>
      </w:divBdr>
    </w:div>
    <w:div w:id="244416246">
      <w:bodyDiv w:val="1"/>
      <w:marLeft w:val="0"/>
      <w:marRight w:val="0"/>
      <w:marTop w:val="0"/>
      <w:marBottom w:val="0"/>
      <w:divBdr>
        <w:top w:val="none" w:sz="0" w:space="0" w:color="auto"/>
        <w:left w:val="none" w:sz="0" w:space="0" w:color="auto"/>
        <w:bottom w:val="none" w:sz="0" w:space="0" w:color="auto"/>
        <w:right w:val="none" w:sz="0" w:space="0" w:color="auto"/>
      </w:divBdr>
    </w:div>
    <w:div w:id="265577804">
      <w:bodyDiv w:val="1"/>
      <w:marLeft w:val="0"/>
      <w:marRight w:val="0"/>
      <w:marTop w:val="0"/>
      <w:marBottom w:val="0"/>
      <w:divBdr>
        <w:top w:val="none" w:sz="0" w:space="0" w:color="auto"/>
        <w:left w:val="none" w:sz="0" w:space="0" w:color="auto"/>
        <w:bottom w:val="none" w:sz="0" w:space="0" w:color="auto"/>
        <w:right w:val="none" w:sz="0" w:space="0" w:color="auto"/>
      </w:divBdr>
    </w:div>
    <w:div w:id="314263692">
      <w:bodyDiv w:val="1"/>
      <w:marLeft w:val="0"/>
      <w:marRight w:val="0"/>
      <w:marTop w:val="0"/>
      <w:marBottom w:val="0"/>
      <w:divBdr>
        <w:top w:val="none" w:sz="0" w:space="0" w:color="auto"/>
        <w:left w:val="none" w:sz="0" w:space="0" w:color="auto"/>
        <w:bottom w:val="none" w:sz="0" w:space="0" w:color="auto"/>
        <w:right w:val="none" w:sz="0" w:space="0" w:color="auto"/>
      </w:divBdr>
    </w:div>
    <w:div w:id="364797662">
      <w:bodyDiv w:val="1"/>
      <w:marLeft w:val="0"/>
      <w:marRight w:val="0"/>
      <w:marTop w:val="0"/>
      <w:marBottom w:val="0"/>
      <w:divBdr>
        <w:top w:val="none" w:sz="0" w:space="0" w:color="auto"/>
        <w:left w:val="none" w:sz="0" w:space="0" w:color="auto"/>
        <w:bottom w:val="none" w:sz="0" w:space="0" w:color="auto"/>
        <w:right w:val="none" w:sz="0" w:space="0" w:color="auto"/>
      </w:divBdr>
    </w:div>
    <w:div w:id="371076292">
      <w:bodyDiv w:val="1"/>
      <w:marLeft w:val="0"/>
      <w:marRight w:val="0"/>
      <w:marTop w:val="0"/>
      <w:marBottom w:val="0"/>
      <w:divBdr>
        <w:top w:val="none" w:sz="0" w:space="0" w:color="auto"/>
        <w:left w:val="none" w:sz="0" w:space="0" w:color="auto"/>
        <w:bottom w:val="none" w:sz="0" w:space="0" w:color="auto"/>
        <w:right w:val="none" w:sz="0" w:space="0" w:color="auto"/>
      </w:divBdr>
    </w:div>
    <w:div w:id="410784101">
      <w:bodyDiv w:val="1"/>
      <w:marLeft w:val="0"/>
      <w:marRight w:val="0"/>
      <w:marTop w:val="0"/>
      <w:marBottom w:val="0"/>
      <w:divBdr>
        <w:top w:val="none" w:sz="0" w:space="0" w:color="auto"/>
        <w:left w:val="none" w:sz="0" w:space="0" w:color="auto"/>
        <w:bottom w:val="none" w:sz="0" w:space="0" w:color="auto"/>
        <w:right w:val="none" w:sz="0" w:space="0" w:color="auto"/>
      </w:divBdr>
      <w:divsChild>
        <w:div w:id="190069049">
          <w:marLeft w:val="0"/>
          <w:marRight w:val="0"/>
          <w:marTop w:val="0"/>
          <w:marBottom w:val="0"/>
          <w:divBdr>
            <w:top w:val="single" w:sz="6" w:space="4" w:color="E5E4E4"/>
            <w:left w:val="none" w:sz="0" w:space="0" w:color="auto"/>
            <w:bottom w:val="none" w:sz="0" w:space="0" w:color="auto"/>
            <w:right w:val="none" w:sz="0" w:space="0" w:color="auto"/>
          </w:divBdr>
        </w:div>
        <w:div w:id="217013743">
          <w:marLeft w:val="0"/>
          <w:marRight w:val="0"/>
          <w:marTop w:val="0"/>
          <w:marBottom w:val="0"/>
          <w:divBdr>
            <w:top w:val="single" w:sz="6" w:space="4" w:color="E5E4E4"/>
            <w:left w:val="none" w:sz="0" w:space="0" w:color="auto"/>
            <w:bottom w:val="none" w:sz="0" w:space="0" w:color="auto"/>
            <w:right w:val="none" w:sz="0" w:space="0" w:color="auto"/>
          </w:divBdr>
        </w:div>
        <w:div w:id="353271080">
          <w:marLeft w:val="0"/>
          <w:marRight w:val="0"/>
          <w:marTop w:val="0"/>
          <w:marBottom w:val="0"/>
          <w:divBdr>
            <w:top w:val="single" w:sz="6" w:space="4" w:color="E5E4E4"/>
            <w:left w:val="none" w:sz="0" w:space="0" w:color="auto"/>
            <w:bottom w:val="none" w:sz="0" w:space="0" w:color="auto"/>
            <w:right w:val="none" w:sz="0" w:space="0" w:color="auto"/>
          </w:divBdr>
        </w:div>
        <w:div w:id="715856790">
          <w:marLeft w:val="0"/>
          <w:marRight w:val="0"/>
          <w:marTop w:val="0"/>
          <w:marBottom w:val="0"/>
          <w:divBdr>
            <w:top w:val="single" w:sz="6" w:space="4" w:color="E5E4E4"/>
            <w:left w:val="none" w:sz="0" w:space="0" w:color="auto"/>
            <w:bottom w:val="none" w:sz="0" w:space="0" w:color="auto"/>
            <w:right w:val="none" w:sz="0" w:space="0" w:color="auto"/>
          </w:divBdr>
        </w:div>
        <w:div w:id="907422980">
          <w:marLeft w:val="0"/>
          <w:marRight w:val="0"/>
          <w:marTop w:val="0"/>
          <w:marBottom w:val="0"/>
          <w:divBdr>
            <w:top w:val="single" w:sz="6" w:space="4" w:color="E5E4E4"/>
            <w:left w:val="none" w:sz="0" w:space="0" w:color="auto"/>
            <w:bottom w:val="none" w:sz="0" w:space="0" w:color="auto"/>
            <w:right w:val="none" w:sz="0" w:space="0" w:color="auto"/>
          </w:divBdr>
        </w:div>
        <w:div w:id="1125349460">
          <w:marLeft w:val="0"/>
          <w:marRight w:val="0"/>
          <w:marTop w:val="0"/>
          <w:marBottom w:val="0"/>
          <w:divBdr>
            <w:top w:val="single" w:sz="6" w:space="4" w:color="E5E4E4"/>
            <w:left w:val="none" w:sz="0" w:space="0" w:color="auto"/>
            <w:bottom w:val="none" w:sz="0" w:space="0" w:color="auto"/>
            <w:right w:val="none" w:sz="0" w:space="0" w:color="auto"/>
          </w:divBdr>
        </w:div>
        <w:div w:id="1278216653">
          <w:marLeft w:val="0"/>
          <w:marRight w:val="0"/>
          <w:marTop w:val="0"/>
          <w:marBottom w:val="0"/>
          <w:divBdr>
            <w:top w:val="single" w:sz="6" w:space="4" w:color="E5E4E4"/>
            <w:left w:val="none" w:sz="0" w:space="0" w:color="auto"/>
            <w:bottom w:val="none" w:sz="0" w:space="0" w:color="auto"/>
            <w:right w:val="none" w:sz="0" w:space="0" w:color="auto"/>
          </w:divBdr>
        </w:div>
        <w:div w:id="1597905048">
          <w:marLeft w:val="0"/>
          <w:marRight w:val="0"/>
          <w:marTop w:val="0"/>
          <w:marBottom w:val="0"/>
          <w:divBdr>
            <w:top w:val="single" w:sz="6" w:space="4" w:color="E5E4E4"/>
            <w:left w:val="none" w:sz="0" w:space="0" w:color="auto"/>
            <w:bottom w:val="none" w:sz="0" w:space="0" w:color="auto"/>
            <w:right w:val="none" w:sz="0" w:space="0" w:color="auto"/>
          </w:divBdr>
        </w:div>
        <w:div w:id="1704013731">
          <w:marLeft w:val="0"/>
          <w:marRight w:val="0"/>
          <w:marTop w:val="0"/>
          <w:marBottom w:val="0"/>
          <w:divBdr>
            <w:top w:val="single" w:sz="6" w:space="4" w:color="E5E4E4"/>
            <w:left w:val="none" w:sz="0" w:space="0" w:color="auto"/>
            <w:bottom w:val="none" w:sz="0" w:space="0" w:color="auto"/>
            <w:right w:val="none" w:sz="0" w:space="0" w:color="auto"/>
          </w:divBdr>
        </w:div>
        <w:div w:id="1749618671">
          <w:marLeft w:val="0"/>
          <w:marRight w:val="0"/>
          <w:marTop w:val="0"/>
          <w:marBottom w:val="0"/>
          <w:divBdr>
            <w:top w:val="single" w:sz="6" w:space="4" w:color="E5E4E4"/>
            <w:left w:val="none" w:sz="0" w:space="0" w:color="auto"/>
            <w:bottom w:val="none" w:sz="0" w:space="0" w:color="auto"/>
            <w:right w:val="none" w:sz="0" w:space="0" w:color="auto"/>
          </w:divBdr>
        </w:div>
        <w:div w:id="2107529083">
          <w:marLeft w:val="0"/>
          <w:marRight w:val="0"/>
          <w:marTop w:val="0"/>
          <w:marBottom w:val="0"/>
          <w:divBdr>
            <w:top w:val="single" w:sz="6" w:space="4" w:color="E5E4E4"/>
            <w:left w:val="none" w:sz="0" w:space="0" w:color="auto"/>
            <w:bottom w:val="none" w:sz="0" w:space="0" w:color="auto"/>
            <w:right w:val="none" w:sz="0" w:space="0" w:color="auto"/>
          </w:divBdr>
        </w:div>
        <w:div w:id="2109111252">
          <w:marLeft w:val="0"/>
          <w:marRight w:val="0"/>
          <w:marTop w:val="0"/>
          <w:marBottom w:val="0"/>
          <w:divBdr>
            <w:top w:val="single" w:sz="6" w:space="4" w:color="E5E4E4"/>
            <w:left w:val="none" w:sz="0" w:space="0" w:color="auto"/>
            <w:bottom w:val="none" w:sz="0" w:space="0" w:color="auto"/>
            <w:right w:val="none" w:sz="0" w:space="0" w:color="auto"/>
          </w:divBdr>
        </w:div>
      </w:divsChild>
    </w:div>
    <w:div w:id="508639258">
      <w:bodyDiv w:val="1"/>
      <w:marLeft w:val="0"/>
      <w:marRight w:val="0"/>
      <w:marTop w:val="0"/>
      <w:marBottom w:val="0"/>
      <w:divBdr>
        <w:top w:val="none" w:sz="0" w:space="0" w:color="auto"/>
        <w:left w:val="none" w:sz="0" w:space="0" w:color="auto"/>
        <w:bottom w:val="none" w:sz="0" w:space="0" w:color="auto"/>
        <w:right w:val="none" w:sz="0" w:space="0" w:color="auto"/>
      </w:divBdr>
    </w:div>
    <w:div w:id="631054056">
      <w:bodyDiv w:val="1"/>
      <w:marLeft w:val="0"/>
      <w:marRight w:val="0"/>
      <w:marTop w:val="0"/>
      <w:marBottom w:val="0"/>
      <w:divBdr>
        <w:top w:val="none" w:sz="0" w:space="0" w:color="auto"/>
        <w:left w:val="none" w:sz="0" w:space="0" w:color="auto"/>
        <w:bottom w:val="none" w:sz="0" w:space="0" w:color="auto"/>
        <w:right w:val="none" w:sz="0" w:space="0" w:color="auto"/>
      </w:divBdr>
    </w:div>
    <w:div w:id="668286838">
      <w:bodyDiv w:val="1"/>
      <w:marLeft w:val="0"/>
      <w:marRight w:val="0"/>
      <w:marTop w:val="0"/>
      <w:marBottom w:val="0"/>
      <w:divBdr>
        <w:top w:val="none" w:sz="0" w:space="0" w:color="auto"/>
        <w:left w:val="none" w:sz="0" w:space="0" w:color="auto"/>
        <w:bottom w:val="none" w:sz="0" w:space="0" w:color="auto"/>
        <w:right w:val="none" w:sz="0" w:space="0" w:color="auto"/>
      </w:divBdr>
      <w:divsChild>
        <w:div w:id="1572078813">
          <w:marLeft w:val="0"/>
          <w:marRight w:val="0"/>
          <w:marTop w:val="0"/>
          <w:marBottom w:val="567"/>
          <w:divBdr>
            <w:top w:val="none" w:sz="0" w:space="0" w:color="auto"/>
            <w:left w:val="none" w:sz="0" w:space="0" w:color="auto"/>
            <w:bottom w:val="none" w:sz="0" w:space="0" w:color="auto"/>
            <w:right w:val="none" w:sz="0" w:space="0" w:color="auto"/>
          </w:divBdr>
        </w:div>
      </w:divsChild>
    </w:div>
    <w:div w:id="710108492">
      <w:bodyDiv w:val="1"/>
      <w:marLeft w:val="0"/>
      <w:marRight w:val="0"/>
      <w:marTop w:val="0"/>
      <w:marBottom w:val="0"/>
      <w:divBdr>
        <w:top w:val="none" w:sz="0" w:space="0" w:color="auto"/>
        <w:left w:val="none" w:sz="0" w:space="0" w:color="auto"/>
        <w:bottom w:val="none" w:sz="0" w:space="0" w:color="auto"/>
        <w:right w:val="none" w:sz="0" w:space="0" w:color="auto"/>
      </w:divBdr>
    </w:div>
    <w:div w:id="921837013">
      <w:bodyDiv w:val="1"/>
      <w:marLeft w:val="0"/>
      <w:marRight w:val="0"/>
      <w:marTop w:val="0"/>
      <w:marBottom w:val="0"/>
      <w:divBdr>
        <w:top w:val="none" w:sz="0" w:space="0" w:color="auto"/>
        <w:left w:val="none" w:sz="0" w:space="0" w:color="auto"/>
        <w:bottom w:val="none" w:sz="0" w:space="0" w:color="auto"/>
        <w:right w:val="none" w:sz="0" w:space="0" w:color="auto"/>
      </w:divBdr>
    </w:div>
    <w:div w:id="929504847">
      <w:bodyDiv w:val="1"/>
      <w:marLeft w:val="0"/>
      <w:marRight w:val="0"/>
      <w:marTop w:val="0"/>
      <w:marBottom w:val="0"/>
      <w:divBdr>
        <w:top w:val="none" w:sz="0" w:space="0" w:color="auto"/>
        <w:left w:val="none" w:sz="0" w:space="0" w:color="auto"/>
        <w:bottom w:val="none" w:sz="0" w:space="0" w:color="auto"/>
        <w:right w:val="none" w:sz="0" w:space="0" w:color="auto"/>
      </w:divBdr>
      <w:divsChild>
        <w:div w:id="658461116">
          <w:marLeft w:val="0"/>
          <w:marRight w:val="0"/>
          <w:marTop w:val="0"/>
          <w:marBottom w:val="0"/>
          <w:divBdr>
            <w:top w:val="single" w:sz="6" w:space="4" w:color="E5E4E4"/>
            <w:left w:val="none" w:sz="0" w:space="0" w:color="auto"/>
            <w:bottom w:val="none" w:sz="0" w:space="0" w:color="auto"/>
            <w:right w:val="none" w:sz="0" w:space="0" w:color="auto"/>
          </w:divBdr>
        </w:div>
        <w:div w:id="746272745">
          <w:marLeft w:val="0"/>
          <w:marRight w:val="0"/>
          <w:marTop w:val="0"/>
          <w:marBottom w:val="0"/>
          <w:divBdr>
            <w:top w:val="single" w:sz="6" w:space="4" w:color="E5E4E4"/>
            <w:left w:val="none" w:sz="0" w:space="0" w:color="auto"/>
            <w:bottom w:val="none" w:sz="0" w:space="0" w:color="auto"/>
            <w:right w:val="none" w:sz="0" w:space="0" w:color="auto"/>
          </w:divBdr>
        </w:div>
        <w:div w:id="1159036507">
          <w:marLeft w:val="0"/>
          <w:marRight w:val="0"/>
          <w:marTop w:val="0"/>
          <w:marBottom w:val="0"/>
          <w:divBdr>
            <w:top w:val="single" w:sz="6" w:space="4" w:color="E5E4E4"/>
            <w:left w:val="none" w:sz="0" w:space="0" w:color="auto"/>
            <w:bottom w:val="none" w:sz="0" w:space="0" w:color="auto"/>
            <w:right w:val="none" w:sz="0" w:space="0" w:color="auto"/>
          </w:divBdr>
        </w:div>
        <w:div w:id="1746490012">
          <w:marLeft w:val="0"/>
          <w:marRight w:val="0"/>
          <w:marTop w:val="0"/>
          <w:marBottom w:val="0"/>
          <w:divBdr>
            <w:top w:val="single" w:sz="6" w:space="4" w:color="E5E4E4"/>
            <w:left w:val="none" w:sz="0" w:space="0" w:color="auto"/>
            <w:bottom w:val="none" w:sz="0" w:space="0" w:color="auto"/>
            <w:right w:val="none" w:sz="0" w:space="0" w:color="auto"/>
          </w:divBdr>
        </w:div>
        <w:div w:id="1979527269">
          <w:marLeft w:val="0"/>
          <w:marRight w:val="0"/>
          <w:marTop w:val="0"/>
          <w:marBottom w:val="0"/>
          <w:divBdr>
            <w:top w:val="single" w:sz="6" w:space="4" w:color="E5E4E4"/>
            <w:left w:val="none" w:sz="0" w:space="0" w:color="auto"/>
            <w:bottom w:val="none" w:sz="0" w:space="0" w:color="auto"/>
            <w:right w:val="none" w:sz="0" w:space="0" w:color="auto"/>
          </w:divBdr>
        </w:div>
        <w:div w:id="2063820470">
          <w:marLeft w:val="0"/>
          <w:marRight w:val="0"/>
          <w:marTop w:val="0"/>
          <w:marBottom w:val="0"/>
          <w:divBdr>
            <w:top w:val="single" w:sz="6" w:space="4" w:color="E5E4E4"/>
            <w:left w:val="none" w:sz="0" w:space="0" w:color="auto"/>
            <w:bottom w:val="none" w:sz="0" w:space="0" w:color="auto"/>
            <w:right w:val="none" w:sz="0" w:space="0" w:color="auto"/>
          </w:divBdr>
        </w:div>
      </w:divsChild>
    </w:div>
    <w:div w:id="952442117">
      <w:bodyDiv w:val="1"/>
      <w:marLeft w:val="0"/>
      <w:marRight w:val="0"/>
      <w:marTop w:val="0"/>
      <w:marBottom w:val="0"/>
      <w:divBdr>
        <w:top w:val="none" w:sz="0" w:space="0" w:color="auto"/>
        <w:left w:val="none" w:sz="0" w:space="0" w:color="auto"/>
        <w:bottom w:val="none" w:sz="0" w:space="0" w:color="auto"/>
        <w:right w:val="none" w:sz="0" w:space="0" w:color="auto"/>
      </w:divBdr>
    </w:div>
    <w:div w:id="1007975832">
      <w:bodyDiv w:val="1"/>
      <w:marLeft w:val="0"/>
      <w:marRight w:val="0"/>
      <w:marTop w:val="0"/>
      <w:marBottom w:val="0"/>
      <w:divBdr>
        <w:top w:val="none" w:sz="0" w:space="0" w:color="auto"/>
        <w:left w:val="none" w:sz="0" w:space="0" w:color="auto"/>
        <w:bottom w:val="none" w:sz="0" w:space="0" w:color="auto"/>
        <w:right w:val="none" w:sz="0" w:space="0" w:color="auto"/>
      </w:divBdr>
    </w:div>
    <w:div w:id="1021393059">
      <w:bodyDiv w:val="1"/>
      <w:marLeft w:val="0"/>
      <w:marRight w:val="0"/>
      <w:marTop w:val="0"/>
      <w:marBottom w:val="0"/>
      <w:divBdr>
        <w:top w:val="none" w:sz="0" w:space="0" w:color="auto"/>
        <w:left w:val="none" w:sz="0" w:space="0" w:color="auto"/>
        <w:bottom w:val="none" w:sz="0" w:space="0" w:color="auto"/>
        <w:right w:val="none" w:sz="0" w:space="0" w:color="auto"/>
      </w:divBdr>
      <w:divsChild>
        <w:div w:id="239219368">
          <w:marLeft w:val="0"/>
          <w:marRight w:val="0"/>
          <w:marTop w:val="0"/>
          <w:marBottom w:val="0"/>
          <w:divBdr>
            <w:top w:val="single" w:sz="6" w:space="4" w:color="E5E4E4"/>
            <w:left w:val="none" w:sz="0" w:space="0" w:color="auto"/>
            <w:bottom w:val="none" w:sz="0" w:space="0" w:color="auto"/>
            <w:right w:val="none" w:sz="0" w:space="0" w:color="auto"/>
          </w:divBdr>
        </w:div>
        <w:div w:id="714082914">
          <w:marLeft w:val="0"/>
          <w:marRight w:val="0"/>
          <w:marTop w:val="0"/>
          <w:marBottom w:val="0"/>
          <w:divBdr>
            <w:top w:val="single" w:sz="6" w:space="4" w:color="E5E4E4"/>
            <w:left w:val="none" w:sz="0" w:space="0" w:color="auto"/>
            <w:bottom w:val="none" w:sz="0" w:space="0" w:color="auto"/>
            <w:right w:val="none" w:sz="0" w:space="0" w:color="auto"/>
          </w:divBdr>
        </w:div>
        <w:div w:id="1377782068">
          <w:marLeft w:val="0"/>
          <w:marRight w:val="0"/>
          <w:marTop w:val="0"/>
          <w:marBottom w:val="0"/>
          <w:divBdr>
            <w:top w:val="single" w:sz="6" w:space="4" w:color="E5E4E4"/>
            <w:left w:val="none" w:sz="0" w:space="0" w:color="auto"/>
            <w:bottom w:val="none" w:sz="0" w:space="0" w:color="auto"/>
            <w:right w:val="none" w:sz="0" w:space="0" w:color="auto"/>
          </w:divBdr>
        </w:div>
        <w:div w:id="1493137909">
          <w:marLeft w:val="0"/>
          <w:marRight w:val="0"/>
          <w:marTop w:val="0"/>
          <w:marBottom w:val="0"/>
          <w:divBdr>
            <w:top w:val="single" w:sz="6" w:space="4" w:color="E5E4E4"/>
            <w:left w:val="none" w:sz="0" w:space="0" w:color="auto"/>
            <w:bottom w:val="none" w:sz="0" w:space="0" w:color="auto"/>
            <w:right w:val="none" w:sz="0" w:space="0" w:color="auto"/>
          </w:divBdr>
        </w:div>
        <w:div w:id="1542783539">
          <w:marLeft w:val="0"/>
          <w:marRight w:val="0"/>
          <w:marTop w:val="0"/>
          <w:marBottom w:val="0"/>
          <w:divBdr>
            <w:top w:val="single" w:sz="6" w:space="4" w:color="E5E4E4"/>
            <w:left w:val="none" w:sz="0" w:space="0" w:color="auto"/>
            <w:bottom w:val="none" w:sz="0" w:space="0" w:color="auto"/>
            <w:right w:val="none" w:sz="0" w:space="0" w:color="auto"/>
          </w:divBdr>
        </w:div>
        <w:div w:id="1547175985">
          <w:marLeft w:val="0"/>
          <w:marRight w:val="0"/>
          <w:marTop w:val="0"/>
          <w:marBottom w:val="0"/>
          <w:divBdr>
            <w:top w:val="single" w:sz="6" w:space="4" w:color="E5E4E4"/>
            <w:left w:val="none" w:sz="0" w:space="0" w:color="auto"/>
            <w:bottom w:val="none" w:sz="0" w:space="0" w:color="auto"/>
            <w:right w:val="none" w:sz="0" w:space="0" w:color="auto"/>
          </w:divBdr>
        </w:div>
        <w:div w:id="1666201963">
          <w:marLeft w:val="0"/>
          <w:marRight w:val="0"/>
          <w:marTop w:val="0"/>
          <w:marBottom w:val="0"/>
          <w:divBdr>
            <w:top w:val="single" w:sz="6" w:space="4" w:color="E5E4E4"/>
            <w:left w:val="none" w:sz="0" w:space="0" w:color="auto"/>
            <w:bottom w:val="none" w:sz="0" w:space="0" w:color="auto"/>
            <w:right w:val="none" w:sz="0" w:space="0" w:color="auto"/>
          </w:divBdr>
        </w:div>
        <w:div w:id="1734618492">
          <w:marLeft w:val="0"/>
          <w:marRight w:val="0"/>
          <w:marTop w:val="0"/>
          <w:marBottom w:val="0"/>
          <w:divBdr>
            <w:top w:val="single" w:sz="6" w:space="4" w:color="E5E4E4"/>
            <w:left w:val="none" w:sz="0" w:space="0" w:color="auto"/>
            <w:bottom w:val="none" w:sz="0" w:space="0" w:color="auto"/>
            <w:right w:val="none" w:sz="0" w:space="0" w:color="auto"/>
          </w:divBdr>
        </w:div>
      </w:divsChild>
    </w:div>
    <w:div w:id="1380089503">
      <w:bodyDiv w:val="1"/>
      <w:marLeft w:val="0"/>
      <w:marRight w:val="0"/>
      <w:marTop w:val="0"/>
      <w:marBottom w:val="0"/>
      <w:divBdr>
        <w:top w:val="none" w:sz="0" w:space="0" w:color="auto"/>
        <w:left w:val="none" w:sz="0" w:space="0" w:color="auto"/>
        <w:bottom w:val="none" w:sz="0" w:space="0" w:color="auto"/>
        <w:right w:val="none" w:sz="0" w:space="0" w:color="auto"/>
      </w:divBdr>
    </w:div>
    <w:div w:id="1489780828">
      <w:bodyDiv w:val="1"/>
      <w:marLeft w:val="0"/>
      <w:marRight w:val="0"/>
      <w:marTop w:val="0"/>
      <w:marBottom w:val="0"/>
      <w:divBdr>
        <w:top w:val="none" w:sz="0" w:space="0" w:color="auto"/>
        <w:left w:val="none" w:sz="0" w:space="0" w:color="auto"/>
        <w:bottom w:val="none" w:sz="0" w:space="0" w:color="auto"/>
        <w:right w:val="none" w:sz="0" w:space="0" w:color="auto"/>
      </w:divBdr>
    </w:div>
    <w:div w:id="1650550048">
      <w:bodyDiv w:val="1"/>
      <w:marLeft w:val="0"/>
      <w:marRight w:val="0"/>
      <w:marTop w:val="0"/>
      <w:marBottom w:val="0"/>
      <w:divBdr>
        <w:top w:val="none" w:sz="0" w:space="0" w:color="auto"/>
        <w:left w:val="none" w:sz="0" w:space="0" w:color="auto"/>
        <w:bottom w:val="none" w:sz="0" w:space="0" w:color="auto"/>
        <w:right w:val="none" w:sz="0" w:space="0" w:color="auto"/>
      </w:divBdr>
    </w:div>
    <w:div w:id="1817607289">
      <w:bodyDiv w:val="1"/>
      <w:marLeft w:val="0"/>
      <w:marRight w:val="0"/>
      <w:marTop w:val="0"/>
      <w:marBottom w:val="0"/>
      <w:divBdr>
        <w:top w:val="none" w:sz="0" w:space="0" w:color="auto"/>
        <w:left w:val="none" w:sz="0" w:space="0" w:color="auto"/>
        <w:bottom w:val="none" w:sz="0" w:space="0" w:color="auto"/>
        <w:right w:val="none" w:sz="0" w:space="0" w:color="auto"/>
      </w:divBdr>
    </w:div>
    <w:div w:id="1818380522">
      <w:bodyDiv w:val="1"/>
      <w:marLeft w:val="0"/>
      <w:marRight w:val="0"/>
      <w:marTop w:val="0"/>
      <w:marBottom w:val="0"/>
      <w:divBdr>
        <w:top w:val="none" w:sz="0" w:space="0" w:color="auto"/>
        <w:left w:val="none" w:sz="0" w:space="0" w:color="auto"/>
        <w:bottom w:val="none" w:sz="0" w:space="0" w:color="auto"/>
        <w:right w:val="none" w:sz="0" w:space="0" w:color="auto"/>
      </w:divBdr>
    </w:div>
    <w:div w:id="1889142496">
      <w:bodyDiv w:val="1"/>
      <w:marLeft w:val="0"/>
      <w:marRight w:val="0"/>
      <w:marTop w:val="0"/>
      <w:marBottom w:val="0"/>
      <w:divBdr>
        <w:top w:val="none" w:sz="0" w:space="0" w:color="auto"/>
        <w:left w:val="none" w:sz="0" w:space="0" w:color="auto"/>
        <w:bottom w:val="none" w:sz="0" w:space="0" w:color="auto"/>
        <w:right w:val="none" w:sz="0" w:space="0" w:color="auto"/>
      </w:divBdr>
    </w:div>
    <w:div w:id="1953315440">
      <w:bodyDiv w:val="1"/>
      <w:marLeft w:val="0"/>
      <w:marRight w:val="0"/>
      <w:marTop w:val="0"/>
      <w:marBottom w:val="0"/>
      <w:divBdr>
        <w:top w:val="none" w:sz="0" w:space="0" w:color="auto"/>
        <w:left w:val="none" w:sz="0" w:space="0" w:color="auto"/>
        <w:bottom w:val="none" w:sz="0" w:space="0" w:color="auto"/>
        <w:right w:val="none" w:sz="0" w:space="0" w:color="auto"/>
      </w:divBdr>
    </w:div>
    <w:div w:id="2129011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erijs.loginovs@socd.lv" TargetMode="External"/><Relationship Id="rId13" Type="http://schemas.openxmlformats.org/officeDocument/2006/relationships/header" Target="header1.xml"/><Relationship Id="rId18" Type="http://schemas.openxmlformats.org/officeDocument/2006/relationships/hyperlink" Target="mailto:kristine.cimoska@socd.lv"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kristine.cimoska@socd.lv" TargetMode="External"/><Relationship Id="rId17" Type="http://schemas.openxmlformats.org/officeDocument/2006/relationships/hyperlink" Target="mailto:kristine.cimoska@socd.lv" TargetMode="External"/><Relationship Id="rId2" Type="http://schemas.openxmlformats.org/officeDocument/2006/relationships/numbering" Target="numbering.xml"/><Relationship Id="rId16" Type="http://schemas.openxmlformats.org/officeDocument/2006/relationships/hyperlink" Target="http://www.socd.lv"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ocd@socd.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socd.lv"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kristine.cimoska@socd.lv" TargetMode="Externa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093EE-9509-4774-9882-9191B60A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12</Pages>
  <Words>3512</Words>
  <Characters>24527</Characters>
  <Application>Microsoft Office Word</Application>
  <DocSecurity>0</DocSecurity>
  <Lines>204</Lines>
  <Paragraphs>55</Paragraphs>
  <ScaleCrop>false</ScaleCrop>
  <HeadingPairs>
    <vt:vector size="6" baseType="variant">
      <vt:variant>
        <vt:lpstr>Nosaukums</vt:lpstr>
      </vt:variant>
      <vt:variant>
        <vt:i4>1</vt:i4>
      </vt:variant>
      <vt:variant>
        <vt:lpstr>Title</vt:lpstr>
      </vt:variant>
      <vt:variant>
        <vt:i4>1</vt:i4>
      </vt:variant>
      <vt:variant>
        <vt:lpstr>Название</vt:lpstr>
      </vt:variant>
      <vt:variant>
        <vt:i4>1</vt:i4>
      </vt:variant>
    </vt:vector>
  </HeadingPairs>
  <TitlesOfParts>
    <vt:vector size="3" baseType="lpstr">
      <vt:lpstr/>
      <vt:lpstr/>
      <vt:lpstr/>
    </vt:vector>
  </TitlesOfParts>
  <Company>Microsoft Corporation</Company>
  <LinksUpToDate>false</LinksUpToDate>
  <CharactersWithSpaces>27984</CharactersWithSpaces>
  <SharedDoc>false</SharedDoc>
  <HLinks>
    <vt:vector size="12" baseType="variant">
      <vt:variant>
        <vt:i4>524299</vt:i4>
      </vt:variant>
      <vt:variant>
        <vt:i4>3</vt:i4>
      </vt:variant>
      <vt:variant>
        <vt:i4>0</vt:i4>
      </vt:variant>
      <vt:variant>
        <vt:i4>5</vt:i4>
      </vt:variant>
      <vt:variant>
        <vt:lpwstr>http://www.soclp.lv/</vt:lpwstr>
      </vt:variant>
      <vt:variant>
        <vt:lpwstr/>
      </vt:variant>
      <vt:variant>
        <vt:i4>7733327</vt:i4>
      </vt:variant>
      <vt:variant>
        <vt:i4>0</vt:i4>
      </vt:variant>
      <vt:variant>
        <vt:i4>0</vt:i4>
      </vt:variant>
      <vt:variant>
        <vt:i4>5</vt:i4>
      </vt:variant>
      <vt:variant>
        <vt:lpwstr>mailto:jurists@soclp.lv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Jurijs Sjanita</dc:creator>
  <cp:lastModifiedBy>Kristīne Cimoška</cp:lastModifiedBy>
  <cp:revision>5</cp:revision>
  <cp:lastPrinted>2025-04-17T07:32:00Z</cp:lastPrinted>
  <dcterms:created xsi:type="dcterms:W3CDTF">2025-04-17T07:32:00Z</dcterms:created>
  <dcterms:modified xsi:type="dcterms:W3CDTF">2025-04-23T08:14:00Z</dcterms:modified>
</cp:coreProperties>
</file>