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6498E085" w14:textId="77777777" w:rsidR="009B44CC" w:rsidRPr="009B44CC" w:rsidRDefault="009B44CC" w:rsidP="009B44CC">
      <w:pPr>
        <w:pStyle w:val="Pamatteksts"/>
        <w:ind w:right="66"/>
        <w:jc w:val="center"/>
        <w:rPr>
          <w:b/>
          <w:lang w:val="lv-LV"/>
        </w:rPr>
      </w:pPr>
      <w:r w:rsidRPr="009B44CC">
        <w:rPr>
          <w:b/>
          <w:lang w:val="lv-LV"/>
        </w:rPr>
        <w:t>“Datortehnikas piegāde Daugavpils valstspilsētas pašvaldības iestādei "Sociālais dienests”,</w:t>
      </w:r>
    </w:p>
    <w:p w14:paraId="51016AF0" w14:textId="77777777" w:rsidR="009B44CC" w:rsidRDefault="009B44CC" w:rsidP="009B44CC">
      <w:pPr>
        <w:pStyle w:val="Pamatteksts"/>
        <w:ind w:right="66"/>
        <w:jc w:val="center"/>
        <w:rPr>
          <w:b/>
          <w:lang w:val="lv-LV"/>
        </w:rPr>
      </w:pPr>
      <w:r w:rsidRPr="009B44CC">
        <w:rPr>
          <w:b/>
          <w:lang w:val="lv-LV"/>
        </w:rPr>
        <w:t>ID Nr. DPPISD 2025/9</w:t>
      </w:r>
    </w:p>
    <w:p w14:paraId="686E9190" w14:textId="058DA282" w:rsidR="00276C19" w:rsidRPr="008946A3" w:rsidRDefault="001F1FDD" w:rsidP="009B44CC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9B44CC">
        <w:t>9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15E7A7BE" w:rsidR="00276C19" w:rsidRPr="008946A3" w:rsidRDefault="00723104" w:rsidP="00603A77">
      <w:pPr>
        <w:pStyle w:val="Pamatteksts"/>
        <w:tabs>
          <w:tab w:val="left" w:pos="7513"/>
        </w:tabs>
        <w:ind w:right="3"/>
      </w:pPr>
      <w:r w:rsidRPr="008946A3">
        <w:t>20</w:t>
      </w:r>
      <w:r w:rsidR="00A3416F" w:rsidRPr="008946A3">
        <w:t>2</w:t>
      </w:r>
      <w:r w:rsidR="009B44CC">
        <w:t>5</w:t>
      </w:r>
      <w:r w:rsidRPr="008946A3">
        <w:t>.gada</w:t>
      </w:r>
      <w:r w:rsidRPr="008946A3">
        <w:rPr>
          <w:spacing w:val="-1"/>
        </w:rPr>
        <w:t xml:space="preserve"> </w:t>
      </w:r>
      <w:r w:rsidR="00FA1548">
        <w:rPr>
          <w:spacing w:val="-1"/>
        </w:rPr>
        <w:t>27</w:t>
      </w:r>
      <w:r w:rsidR="009B44CC">
        <w:rPr>
          <w:spacing w:val="-1"/>
        </w:rPr>
        <w:t>.maijā</w:t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</w:t>
      </w:r>
      <w:r w:rsidR="005677E9">
        <w:rPr>
          <w:color w:val="000000" w:themeColor="text1"/>
        </w:rPr>
        <w:t xml:space="preserve">                                                                </w:t>
      </w:r>
      <w:r w:rsidR="00DA0150">
        <w:rPr>
          <w:color w:val="000000" w:themeColor="text1"/>
        </w:rPr>
        <w:t xml:space="preserve">                         </w:t>
      </w:r>
      <w:r w:rsidR="00FA1548">
        <w:rPr>
          <w:color w:val="000000" w:themeColor="text1"/>
        </w:rPr>
        <w:t xml:space="preserve">    </w:t>
      </w:r>
      <w:r w:rsidR="00CB50ED">
        <w:rPr>
          <w:color w:val="000000" w:themeColor="text1"/>
        </w:rPr>
        <w:t xml:space="preserve">                     N</w:t>
      </w:r>
      <w:r w:rsidRPr="008946A3">
        <w:rPr>
          <w:color w:val="000000" w:themeColor="text1"/>
        </w:rPr>
        <w:t>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FA1548">
        <w:rPr>
          <w:color w:val="000000" w:themeColor="text1"/>
        </w:rPr>
        <w:t>8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5EEE9B38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FA1548">
        <w:rPr>
          <w:color w:val="000000" w:themeColor="text1"/>
        </w:rPr>
        <w:t>10</w:t>
      </w:r>
      <w:r w:rsidR="00873B7B" w:rsidRPr="002A2BBB">
        <w:rPr>
          <w:color w:val="000000" w:themeColor="text1"/>
        </w:rPr>
        <w:t>:</w:t>
      </w:r>
      <w:r w:rsidR="00FA1548">
        <w:rPr>
          <w:color w:val="000000" w:themeColor="text1"/>
        </w:rPr>
        <w:t>45</w:t>
      </w:r>
    </w:p>
    <w:tbl>
      <w:tblPr>
        <w:tblStyle w:val="Reatabula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83B0F" w:rsidRPr="008946A3" w14:paraId="020BDC4B" w14:textId="77777777" w:rsidTr="00CB50ED">
        <w:trPr>
          <w:trHeight w:val="575"/>
        </w:trPr>
        <w:tc>
          <w:tcPr>
            <w:tcW w:w="3544" w:type="dxa"/>
          </w:tcPr>
          <w:p w14:paraId="2273E3FE" w14:textId="5BCAE9EF" w:rsidR="00F74333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812" w:type="dxa"/>
          </w:tcPr>
          <w:p w14:paraId="52FE54E6" w14:textId="7A4D6E5C" w:rsidR="001F1FDD" w:rsidRPr="008946A3" w:rsidRDefault="001F1FDD" w:rsidP="00890C85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F1FDD">
              <w:rPr>
                <w:b/>
                <w:color w:val="000000" w:themeColor="text1"/>
              </w:rPr>
              <w:t>V.Loginovs</w:t>
            </w:r>
            <w:proofErr w:type="spellEnd"/>
            <w:r>
              <w:rPr>
                <w:color w:val="000000" w:themeColor="text1"/>
              </w:rPr>
              <w:t xml:space="preserve"> – </w:t>
            </w:r>
            <w:r w:rsidR="004F3D15" w:rsidRPr="008946A3">
              <w:rPr>
                <w:color w:val="000000" w:themeColor="text1"/>
              </w:rPr>
              <w:t>Daugavpils valstspilsētas pašvaldības iestādes “Sociālais</w:t>
            </w:r>
            <w:r w:rsidR="004F3D15">
              <w:rPr>
                <w:color w:val="000000" w:themeColor="text1"/>
              </w:rPr>
              <w:t xml:space="preserve"> dienests” (turpmāk – Dienests)</w:t>
            </w:r>
            <w:r>
              <w:rPr>
                <w:color w:val="000000" w:themeColor="text1"/>
              </w:rPr>
              <w:t xml:space="preserve">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4F3D15">
              <w:rPr>
                <w:color w:val="000000" w:themeColor="text1"/>
              </w:rPr>
              <w:t>.</w:t>
            </w:r>
          </w:p>
        </w:tc>
      </w:tr>
      <w:tr w:rsidR="00D83B0F" w:rsidRPr="008946A3" w14:paraId="74187554" w14:textId="77777777" w:rsidTr="00CB50E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812" w:type="dxa"/>
            <w:vAlign w:val="bottom"/>
          </w:tcPr>
          <w:p w14:paraId="4E9FC545" w14:textId="61CEE1B3" w:rsidR="001F1FDD" w:rsidRPr="001F1FDD" w:rsidRDefault="009B44CC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 w:rsidR="001F1FDD">
              <w:rPr>
                <w:b/>
                <w:bCs/>
                <w:color w:val="000000" w:themeColor="text1"/>
              </w:rPr>
              <w:t xml:space="preserve"> – </w:t>
            </w:r>
            <w:r w:rsidR="001F1FDD" w:rsidRPr="001F1FDD">
              <w:rPr>
                <w:bCs/>
                <w:color w:val="000000" w:themeColor="text1"/>
              </w:rPr>
              <w:t xml:space="preserve">Dienesta </w:t>
            </w:r>
            <w:r>
              <w:rPr>
                <w:color w:val="000000" w:themeColor="text1"/>
              </w:rPr>
              <w:t>Sociālo pakalpojumu nodaļas vadītāja</w:t>
            </w:r>
            <w:r w:rsidR="001F1FDD">
              <w:rPr>
                <w:bCs/>
                <w:color w:val="000000" w:themeColor="text1"/>
              </w:rPr>
              <w:t>,</w:t>
            </w:r>
          </w:p>
          <w:p w14:paraId="435616B5" w14:textId="1A9E6000" w:rsidR="00873B7B" w:rsidRDefault="00873B7B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K.Cimoška</w:t>
            </w:r>
            <w:proofErr w:type="spellEnd"/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="009B44CC" w:rsidRPr="008946A3">
              <w:rPr>
                <w:color w:val="000000" w:themeColor="text1"/>
              </w:rPr>
              <w:t>Dienesta Juridiskā sektora</w:t>
            </w:r>
            <w:r w:rsidR="009B44CC">
              <w:rPr>
                <w:color w:val="000000" w:themeColor="text1"/>
              </w:rPr>
              <w:t xml:space="preserve"> un Asistentu un pavadoņu sektora</w:t>
            </w:r>
            <w:r w:rsidR="009B44CC" w:rsidRPr="008946A3">
              <w:rPr>
                <w:color w:val="000000" w:themeColor="text1"/>
              </w:rPr>
              <w:t xml:space="preserve"> juriste</w:t>
            </w:r>
            <w:r w:rsidR="00492616">
              <w:rPr>
                <w:color w:val="000000" w:themeColor="text1"/>
              </w:rPr>
              <w:t>,</w:t>
            </w:r>
          </w:p>
          <w:p w14:paraId="65E09747" w14:textId="081A27B0" w:rsidR="00492616" w:rsidRPr="008946A3" w:rsidRDefault="00492616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492616">
              <w:rPr>
                <w:b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– Dienesta juriskonsulte.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5054F09B" w14:textId="7F3CB14E" w:rsidR="009B44CC" w:rsidRDefault="009B44CC" w:rsidP="00CB50ED">
      <w:pPr>
        <w:pStyle w:val="Pamatteksts"/>
        <w:spacing w:after="120" w:line="276" w:lineRule="auto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>
        <w:rPr>
          <w:color w:val="000000" w:themeColor="text1"/>
        </w:rPr>
        <w:t xml:space="preserve">ošanas pamatojums: </w:t>
      </w:r>
      <w:r w:rsidRPr="00D9664C">
        <w:rPr>
          <w:color w:val="000000" w:themeColor="text1"/>
        </w:rPr>
        <w:t>2025.gada 3.janvāra rīkojums Nr.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1.-12./5 “Par preču un pakalpojumu iepirkšanas un līgumu izpildes kontroli Dienestā”.</w:t>
      </w:r>
    </w:p>
    <w:p w14:paraId="155FEFDA" w14:textId="632D9119" w:rsidR="00B66329" w:rsidRPr="009B44CC" w:rsidRDefault="00B66329" w:rsidP="00CB50ED">
      <w:pPr>
        <w:spacing w:line="276" w:lineRule="auto"/>
        <w:ind w:right="2"/>
        <w:jc w:val="both"/>
        <w:rPr>
          <w:color w:val="000000" w:themeColor="text1"/>
        </w:rPr>
      </w:pPr>
      <w:r w:rsidRPr="00FA3190">
        <w:t xml:space="preserve">Protokolē: </w:t>
      </w:r>
      <w:r w:rsidR="009B44CC" w:rsidRPr="008946A3">
        <w:rPr>
          <w:color w:val="000000" w:themeColor="text1"/>
        </w:rPr>
        <w:t>Dienesta Juridiskā sektora</w:t>
      </w:r>
      <w:r w:rsidR="009B44CC">
        <w:rPr>
          <w:color w:val="000000" w:themeColor="text1"/>
        </w:rPr>
        <w:t xml:space="preserve"> un Asistentu un pavadoņu sektora</w:t>
      </w:r>
      <w:r w:rsidR="009B44CC" w:rsidRPr="008946A3">
        <w:rPr>
          <w:color w:val="000000" w:themeColor="text1"/>
        </w:rPr>
        <w:t xml:space="preserve"> juriste</w:t>
      </w:r>
      <w:r w:rsidR="009B44CC">
        <w:rPr>
          <w:color w:val="000000" w:themeColor="text1"/>
        </w:rPr>
        <w:t>.</w:t>
      </w:r>
    </w:p>
    <w:p w14:paraId="1C81483A" w14:textId="36900350" w:rsidR="00B66329" w:rsidRPr="00FA3190" w:rsidRDefault="00B66329" w:rsidP="00CB50ED">
      <w:pPr>
        <w:pStyle w:val="Pamatteksts"/>
        <w:spacing w:before="157" w:after="120"/>
        <w:jc w:val="both"/>
      </w:pPr>
      <w:r w:rsidRPr="00FA3190">
        <w:rPr>
          <w:b/>
          <w:bCs/>
        </w:rPr>
        <w:t>Sēdes darba kārtība:</w:t>
      </w:r>
      <w:r w:rsidRPr="00FA3190">
        <w:t xml:space="preserve"> </w:t>
      </w:r>
      <w:r w:rsidR="00FA1548">
        <w:t>Lēmuma pieņemšana par uzvarētāju iepirkumā</w:t>
      </w:r>
      <w:r w:rsidRPr="00FA3190">
        <w:t>.</w:t>
      </w:r>
    </w:p>
    <w:p w14:paraId="0C8E81E6" w14:textId="4AAC0B71" w:rsidR="009B44CC" w:rsidRPr="009B44CC" w:rsidRDefault="004F3D15" w:rsidP="00CB50ED">
      <w:pPr>
        <w:pStyle w:val="Style1"/>
        <w:numPr>
          <w:ilvl w:val="0"/>
          <w:numId w:val="1"/>
        </w:numPr>
        <w:jc w:val="both"/>
      </w:pPr>
      <w:proofErr w:type="spellStart"/>
      <w:r>
        <w:t>V.Loginovs</w:t>
      </w:r>
      <w:proofErr w:type="spellEnd"/>
      <w:r w:rsidR="00FA1548">
        <w:t xml:space="preserve"> paziņo, ka 202</w:t>
      </w:r>
      <w:r w:rsidR="00CB50ED">
        <w:t>5.gada 26.maijā Dienestā saņemta</w:t>
      </w:r>
      <w:r w:rsidR="00FA1548">
        <w:t xml:space="preserve"> s</w:t>
      </w:r>
      <w:r w:rsidR="00FA1548" w:rsidRPr="009B44CC">
        <w:t>abi</w:t>
      </w:r>
      <w:r w:rsidR="00FA1548">
        <w:t>edrība</w:t>
      </w:r>
      <w:r w:rsidR="00FA1548">
        <w:t>s</w:t>
      </w:r>
      <w:r w:rsidR="00FA1548">
        <w:t xml:space="preserve"> ar ierobežotu atbildību “PRINT &amp; SERVISS”</w:t>
      </w:r>
      <w:r w:rsidR="00CB50ED">
        <w:t xml:space="preserve"> e-pasta vēstule, kurā tiek paziņots par atteikšanos noslēgt ar Dienestu līgumu par datortehnikas piegādi, sakarā ar to, ka </w:t>
      </w:r>
      <w:r w:rsidR="00CB50ED">
        <w:t>s</w:t>
      </w:r>
      <w:r w:rsidR="00CB50ED" w:rsidRPr="009B44CC">
        <w:t>abi</w:t>
      </w:r>
      <w:r w:rsidR="00CB50ED">
        <w:t>edrība ar ierobežotu atbildību “PRINT &amp; SERVISS”</w:t>
      </w:r>
      <w:r w:rsidR="00CB50ED">
        <w:t xml:space="preserve"> nespēj nodrošināt datortehnikas piegādi līguma projekta noteiktajā termiņā – 7</w:t>
      </w:r>
      <w:r w:rsidR="00D316EB">
        <w:t xml:space="preserve"> (septiņas)</w:t>
      </w:r>
      <w:r w:rsidR="00CB50ED">
        <w:t xml:space="preserve"> kalendārās dienas. Ņemot vērā minēto, komisijai ir nepieciešams pieņemt lēmumu par nākamā pretendenta atzīšanu par uzvarētāju iepirkumā, kurš ir iesniedzis piedāvājumu ar viszemāko kopējo cenu.</w:t>
      </w:r>
    </w:p>
    <w:p w14:paraId="7A6C28D9" w14:textId="27938316" w:rsidR="00994D61" w:rsidRDefault="00994D61" w:rsidP="00DE25C1">
      <w:pPr>
        <w:pStyle w:val="Style1"/>
      </w:pPr>
    </w:p>
    <w:p w14:paraId="523B4C2D" w14:textId="72D8897F" w:rsidR="00DA0150" w:rsidRDefault="00CB50ED" w:rsidP="00DA0150">
      <w:pPr>
        <w:pStyle w:val="Style1"/>
        <w:numPr>
          <w:ilvl w:val="0"/>
          <w:numId w:val="1"/>
        </w:numPr>
        <w:spacing w:after="120"/>
        <w:jc w:val="both"/>
      </w:pPr>
      <w:r>
        <w:t xml:space="preserve">Komisija konstatēja, ka nākamais pretendents, kurš iesniedza piedāvājumu ar viszemāko kopējo cenu un kura </w:t>
      </w:r>
      <w:r w:rsidR="00D316EB">
        <w:t>piedāvājums</w:t>
      </w:r>
      <w:bookmarkStart w:id="0" w:name="_GoBack"/>
      <w:bookmarkEnd w:id="0"/>
      <w:r>
        <w:t xml:space="preserve"> atbilst ziņojumā norādītajām prasībām ir SIA “</w:t>
      </w:r>
      <w:proofErr w:type="spellStart"/>
      <w:r>
        <w:t>RGRtech</w:t>
      </w:r>
      <w:proofErr w:type="spellEnd"/>
      <w:r>
        <w:t>”.</w:t>
      </w:r>
    </w:p>
    <w:p w14:paraId="4D484FFD" w14:textId="0B81E142" w:rsidR="00DA0150" w:rsidRPr="00DA0150" w:rsidRDefault="0079533F" w:rsidP="00DA0150">
      <w:pPr>
        <w:pStyle w:val="Style1"/>
        <w:numPr>
          <w:ilvl w:val="0"/>
          <w:numId w:val="1"/>
        </w:numPr>
        <w:spacing w:after="120"/>
        <w:jc w:val="both"/>
      </w:pPr>
      <w:r>
        <w:t>Komisija nolēma p</w:t>
      </w:r>
      <w:r w:rsidR="00957C98">
        <w:t xml:space="preserve">iešķirt </w:t>
      </w:r>
      <w:r w:rsidR="00CB50ED">
        <w:t>SIA “</w:t>
      </w:r>
      <w:proofErr w:type="spellStart"/>
      <w:r w:rsidR="00CB50ED">
        <w:t>RGRtech</w:t>
      </w:r>
      <w:proofErr w:type="spellEnd"/>
      <w:r w:rsidR="00CB50ED">
        <w:t>”</w:t>
      </w:r>
      <w:r w:rsidR="00CB50ED">
        <w:t xml:space="preserve"> </w:t>
      </w:r>
      <w:r w:rsidR="00957C98">
        <w:t xml:space="preserve">tiesības </w:t>
      </w:r>
      <w:r w:rsidR="00617E27">
        <w:t xml:space="preserve">noslēgt </w:t>
      </w:r>
      <w:r w:rsidR="00957C98">
        <w:t xml:space="preserve">ar Dienestu līgumu par </w:t>
      </w:r>
      <w:r w:rsidR="00E23AE0">
        <w:t>datortehnikas</w:t>
      </w:r>
      <w:r w:rsidR="00CB50ED">
        <w:t xml:space="preserve"> piegādi, ņemot vērā </w:t>
      </w:r>
      <w:r w:rsidR="00CB50ED">
        <w:t>s</w:t>
      </w:r>
      <w:r w:rsidR="00CB50ED" w:rsidRPr="009B44CC">
        <w:t>abi</w:t>
      </w:r>
      <w:r w:rsidR="00CB50ED">
        <w:t>edrības ar ierobežotu atbildību “PRINT &amp; SERVISS”</w:t>
      </w:r>
      <w:r w:rsidR="00CB50ED">
        <w:t xml:space="preserve"> atteikšanos noslēgt līgumu.</w:t>
      </w:r>
    </w:p>
    <w:p w14:paraId="732BEE2C" w14:textId="6A318B0D" w:rsidR="002D5F06" w:rsidRPr="00DA0150" w:rsidRDefault="002D5F06" w:rsidP="00DA0150">
      <w:pPr>
        <w:pStyle w:val="Sarakstarindkopa"/>
        <w:spacing w:before="157"/>
        <w:ind w:left="360" w:right="3" w:hanging="218"/>
        <w:rPr>
          <w:b/>
          <w:bCs/>
        </w:rPr>
      </w:pPr>
      <w:r w:rsidRPr="00DA0150">
        <w:rPr>
          <w:b/>
          <w:bCs/>
        </w:rPr>
        <w:t>Balsojums:</w:t>
      </w:r>
    </w:p>
    <w:p w14:paraId="44A33F77" w14:textId="77777777" w:rsidR="002D5F06" w:rsidRDefault="002D5F06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45C690DF" w14:textId="7422AE03" w:rsidR="002D5F06" w:rsidRDefault="00DA0150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O.Daļecka</w:t>
      </w:r>
      <w:proofErr w:type="spellEnd"/>
      <w:r w:rsidR="002D5F06" w:rsidRPr="008946A3">
        <w:t xml:space="preserve"> – “par”</w:t>
      </w:r>
    </w:p>
    <w:p w14:paraId="4B4C1F00" w14:textId="2258A5D8" w:rsidR="00957C98" w:rsidRPr="008946A3" w:rsidRDefault="00957C98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6CAE61F4" w14:textId="78F0C0CE" w:rsidR="002D5F06" w:rsidRDefault="002D5F06" w:rsidP="00DA0150">
      <w:pPr>
        <w:pStyle w:val="Pamatteksts"/>
        <w:tabs>
          <w:tab w:val="left" w:pos="0"/>
        </w:tabs>
        <w:spacing w:before="157" w:after="240"/>
        <w:ind w:left="358" w:hanging="218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4AC3B7E7" w14:textId="4394D70B" w:rsidR="00B664F1" w:rsidRDefault="00E23AE0" w:rsidP="00DA0150">
      <w:pPr>
        <w:pStyle w:val="Pamatteksts"/>
        <w:tabs>
          <w:tab w:val="left" w:pos="0"/>
        </w:tabs>
        <w:spacing w:before="157" w:after="240"/>
        <w:ind w:left="358" w:hanging="218"/>
        <w:jc w:val="both"/>
      </w:pPr>
      <w:r>
        <w:t>Kopā: 4</w:t>
      </w:r>
      <w:r w:rsidR="00B664F1" w:rsidRPr="008946A3">
        <w:t xml:space="preserve"> (</w:t>
      </w:r>
      <w:r>
        <w:t>četras</w:t>
      </w:r>
      <w:r w:rsidR="00B664F1" w:rsidRPr="008946A3">
        <w:t>) balsis “pa</w:t>
      </w:r>
      <w:r w:rsidR="00B664F1">
        <w:t>r”, “pret” – nav, „atturas”</w:t>
      </w:r>
      <w:r w:rsidR="00B664F1" w:rsidRPr="00B664F1">
        <w:t xml:space="preserve"> </w:t>
      </w:r>
      <w:r w:rsidR="00B664F1">
        <w:t>– nav.</w:t>
      </w:r>
    </w:p>
    <w:p w14:paraId="6034B638" w14:textId="4D818B8D" w:rsidR="00D83B0F" w:rsidRPr="008946A3" w:rsidRDefault="002A2BBB" w:rsidP="00DA0150">
      <w:pPr>
        <w:pStyle w:val="Pamatteksts"/>
        <w:spacing w:before="120"/>
        <w:ind w:left="-142"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83B0F" w:rsidRPr="008946A3">
        <w:rPr>
          <w:color w:val="000000" w:themeColor="text1"/>
        </w:rPr>
        <w:t xml:space="preserve">Sēde paziņota par slēgtu plkst. </w:t>
      </w:r>
      <w:r w:rsidR="00DA0150">
        <w:rPr>
          <w:color w:val="000000" w:themeColor="text1"/>
        </w:rPr>
        <w:t>11</w:t>
      </w:r>
      <w:r w:rsidR="00E44C4C">
        <w:rPr>
          <w:color w:val="000000" w:themeColor="text1"/>
        </w:rPr>
        <w:t>:</w:t>
      </w:r>
      <w:r w:rsidR="00CB50ED">
        <w:rPr>
          <w:color w:val="000000" w:themeColor="text1"/>
        </w:rPr>
        <w:t>10</w:t>
      </w:r>
    </w:p>
    <w:p w14:paraId="613F7CED" w14:textId="35ED1EC0" w:rsidR="00D83B0F" w:rsidRPr="008946A3" w:rsidRDefault="00DA0150" w:rsidP="00DA0150">
      <w:pPr>
        <w:pStyle w:val="Pamatteksts"/>
        <w:spacing w:before="120"/>
        <w:ind w:left="-142" w:firstLine="142"/>
      </w:pPr>
      <w:r>
        <w:t xml:space="preserve">  </w:t>
      </w:r>
      <w:r w:rsidR="00D83B0F" w:rsidRPr="008946A3">
        <w:t xml:space="preserve">Protokols ir sastādīts uz </w:t>
      </w:r>
      <w:r w:rsidR="00CB50ED">
        <w:t>2</w:t>
      </w:r>
      <w:r w:rsidR="00D83B0F" w:rsidRPr="008946A3">
        <w:t xml:space="preserve">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23A90A35" w14:textId="43564FA1" w:rsidR="0056617C" w:rsidRDefault="00DA0150" w:rsidP="00E23AE0">
      <w:pPr>
        <w:spacing w:after="240"/>
        <w:ind w:hanging="79"/>
      </w:pPr>
      <w:r>
        <w:t xml:space="preserve">   </w:t>
      </w:r>
      <w:r w:rsidR="00006EE2" w:rsidRPr="008946A3">
        <w:t xml:space="preserve">Sēdes dalībnieki:                </w:t>
      </w:r>
      <w:r w:rsidR="00D316EB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proofErr w:type="spellStart"/>
      <w:r w:rsidR="0056617C">
        <w:t>V.Loginovs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CB50ED">
        <w:tab/>
      </w:r>
      <w:r w:rsidR="00CB50ED">
        <w:tab/>
      </w:r>
      <w:r w:rsidR="00CB50ED">
        <w:tab/>
      </w:r>
      <w:r w:rsidR="00CB50ED">
        <w:tab/>
      </w:r>
      <w:r w:rsidR="00CB50ED">
        <w:tab/>
      </w:r>
      <w:r w:rsidR="00CB50ED">
        <w:tab/>
      </w:r>
      <w:r w:rsidR="00CB50ED">
        <w:tab/>
      </w:r>
      <w:r w:rsidR="00CB50ED">
        <w:tab/>
      </w:r>
      <w:r w:rsidR="00CB50ED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r w:rsidR="00D316EB">
        <w:tab/>
      </w:r>
      <w:proofErr w:type="spellStart"/>
      <w:r>
        <w:t>K.Cimoška</w:t>
      </w:r>
      <w:proofErr w:type="spellEnd"/>
    </w:p>
    <w:p w14:paraId="2FA5A82B" w14:textId="77777777" w:rsidR="00D316EB" w:rsidRDefault="00D316EB" w:rsidP="00D316EB">
      <w:pPr>
        <w:ind w:left="6480" w:firstLine="720"/>
      </w:pPr>
      <w:proofErr w:type="spellStart"/>
      <w:r>
        <w:t>O.Daļecka</w:t>
      </w:r>
      <w:proofErr w:type="spellEnd"/>
      <w:r>
        <w:tab/>
      </w:r>
      <w:r>
        <w:tab/>
      </w:r>
      <w:r>
        <w:tab/>
      </w:r>
    </w:p>
    <w:p w14:paraId="610BCAE0" w14:textId="01314E98" w:rsidR="00006EE2" w:rsidRDefault="00DA0150" w:rsidP="00D316EB">
      <w:pPr>
        <w:ind w:left="6480" w:firstLine="720"/>
      </w:pPr>
      <w:proofErr w:type="spellStart"/>
      <w:r>
        <w:t>M.Liniņa</w:t>
      </w:r>
      <w:proofErr w:type="spellEnd"/>
    </w:p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CB50ED">
      <w:pgSz w:w="11910" w:h="16840"/>
      <w:pgMar w:top="1134" w:right="851" w:bottom="1701" w:left="1701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B664F1" w:rsidRDefault="00B664F1" w:rsidP="001C2EB8">
      <w:r>
        <w:separator/>
      </w:r>
    </w:p>
  </w:endnote>
  <w:endnote w:type="continuationSeparator" w:id="0">
    <w:p w14:paraId="10C8179B" w14:textId="77777777" w:rsidR="00B664F1" w:rsidRDefault="00B664F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B664F1" w:rsidRDefault="00B664F1" w:rsidP="001C2EB8">
      <w:r>
        <w:separator/>
      </w:r>
    </w:p>
  </w:footnote>
  <w:footnote w:type="continuationSeparator" w:id="0">
    <w:p w14:paraId="2FBD8AA3" w14:textId="77777777" w:rsidR="00B664F1" w:rsidRDefault="00B664F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F9F28558"/>
    <w:lvl w:ilvl="0" w:tplc="E584B2BA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424077E"/>
    <w:multiLevelType w:val="hybridMultilevel"/>
    <w:tmpl w:val="41F2509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3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6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9"/>
  </w:num>
  <w:num w:numId="13">
    <w:abstractNumId w:val="7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  <w:num w:numId="20">
    <w:abstractNumId w:val="18"/>
  </w:num>
  <w:num w:numId="21">
    <w:abstractNumId w:val="14"/>
  </w:num>
  <w:num w:numId="22">
    <w:abstractNumId w:val="10"/>
  </w:num>
  <w:num w:numId="23">
    <w:abstractNumId w:val="4"/>
    <w:lvlOverride w:ilvl="0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2980"/>
    <w:rsid w:val="000B6568"/>
    <w:rsid w:val="000D2FF5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5C80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1F705F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BB"/>
    <w:rsid w:val="002A4FAD"/>
    <w:rsid w:val="002B3839"/>
    <w:rsid w:val="002B4303"/>
    <w:rsid w:val="002C0E34"/>
    <w:rsid w:val="002C5998"/>
    <w:rsid w:val="002D230E"/>
    <w:rsid w:val="002D2DBF"/>
    <w:rsid w:val="002D5F06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21B92"/>
    <w:rsid w:val="00325A35"/>
    <w:rsid w:val="00332FEE"/>
    <w:rsid w:val="003337F4"/>
    <w:rsid w:val="00341E25"/>
    <w:rsid w:val="0034266A"/>
    <w:rsid w:val="003459E3"/>
    <w:rsid w:val="00353188"/>
    <w:rsid w:val="00354CBF"/>
    <w:rsid w:val="00356779"/>
    <w:rsid w:val="00373DD1"/>
    <w:rsid w:val="00381DCB"/>
    <w:rsid w:val="003901AE"/>
    <w:rsid w:val="00392345"/>
    <w:rsid w:val="0039737A"/>
    <w:rsid w:val="003978A9"/>
    <w:rsid w:val="00397CEB"/>
    <w:rsid w:val="003A71E2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92616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4F3D15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677E9"/>
    <w:rsid w:val="00581457"/>
    <w:rsid w:val="00582AF4"/>
    <w:rsid w:val="005A4F8D"/>
    <w:rsid w:val="005B51ED"/>
    <w:rsid w:val="005E055A"/>
    <w:rsid w:val="005E6ABA"/>
    <w:rsid w:val="005F74C5"/>
    <w:rsid w:val="00601966"/>
    <w:rsid w:val="00603A77"/>
    <w:rsid w:val="00611A79"/>
    <w:rsid w:val="006141FC"/>
    <w:rsid w:val="00617E27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A3356"/>
    <w:rsid w:val="006B6A96"/>
    <w:rsid w:val="006C5052"/>
    <w:rsid w:val="006E10C4"/>
    <w:rsid w:val="006E5284"/>
    <w:rsid w:val="006E563A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7371F"/>
    <w:rsid w:val="0079070A"/>
    <w:rsid w:val="00793649"/>
    <w:rsid w:val="0079442F"/>
    <w:rsid w:val="00794DA2"/>
    <w:rsid w:val="0079533F"/>
    <w:rsid w:val="007A1B05"/>
    <w:rsid w:val="007A3A4E"/>
    <w:rsid w:val="007B3CEF"/>
    <w:rsid w:val="007B63B9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73B7B"/>
    <w:rsid w:val="00890C85"/>
    <w:rsid w:val="008946A3"/>
    <w:rsid w:val="00896BD1"/>
    <w:rsid w:val="008B033F"/>
    <w:rsid w:val="008B2D1D"/>
    <w:rsid w:val="008C55FA"/>
    <w:rsid w:val="008C6B0C"/>
    <w:rsid w:val="008D2D8E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4201A"/>
    <w:rsid w:val="00950009"/>
    <w:rsid w:val="009570F1"/>
    <w:rsid w:val="00957C98"/>
    <w:rsid w:val="009614A2"/>
    <w:rsid w:val="009820C0"/>
    <w:rsid w:val="00982770"/>
    <w:rsid w:val="00994D61"/>
    <w:rsid w:val="00995D0F"/>
    <w:rsid w:val="009963F9"/>
    <w:rsid w:val="009A6189"/>
    <w:rsid w:val="009A647B"/>
    <w:rsid w:val="009A6D18"/>
    <w:rsid w:val="009A7A68"/>
    <w:rsid w:val="009B36C8"/>
    <w:rsid w:val="009B3A42"/>
    <w:rsid w:val="009B44CC"/>
    <w:rsid w:val="009F2E8A"/>
    <w:rsid w:val="00A02811"/>
    <w:rsid w:val="00A04579"/>
    <w:rsid w:val="00A05FD8"/>
    <w:rsid w:val="00A1032D"/>
    <w:rsid w:val="00A121C9"/>
    <w:rsid w:val="00A124BB"/>
    <w:rsid w:val="00A20C9A"/>
    <w:rsid w:val="00A3416F"/>
    <w:rsid w:val="00A445A1"/>
    <w:rsid w:val="00A52DDF"/>
    <w:rsid w:val="00A53445"/>
    <w:rsid w:val="00A609D3"/>
    <w:rsid w:val="00A62401"/>
    <w:rsid w:val="00A64067"/>
    <w:rsid w:val="00A75F15"/>
    <w:rsid w:val="00A82DDC"/>
    <w:rsid w:val="00A85AF6"/>
    <w:rsid w:val="00A94ABA"/>
    <w:rsid w:val="00A96378"/>
    <w:rsid w:val="00AA0305"/>
    <w:rsid w:val="00AA2241"/>
    <w:rsid w:val="00AA4921"/>
    <w:rsid w:val="00AB57C8"/>
    <w:rsid w:val="00AC1D7C"/>
    <w:rsid w:val="00AC2E3F"/>
    <w:rsid w:val="00AC7AE5"/>
    <w:rsid w:val="00AD272E"/>
    <w:rsid w:val="00AD2EC9"/>
    <w:rsid w:val="00AD3FC4"/>
    <w:rsid w:val="00AE029A"/>
    <w:rsid w:val="00AE4FA4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664F1"/>
    <w:rsid w:val="00B70FC1"/>
    <w:rsid w:val="00B813FC"/>
    <w:rsid w:val="00B924B9"/>
    <w:rsid w:val="00B94BCB"/>
    <w:rsid w:val="00B977E2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50ED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6EB"/>
    <w:rsid w:val="00D31CB0"/>
    <w:rsid w:val="00D335FF"/>
    <w:rsid w:val="00D444CD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0150"/>
    <w:rsid w:val="00DA69FA"/>
    <w:rsid w:val="00DC1DC2"/>
    <w:rsid w:val="00DC2887"/>
    <w:rsid w:val="00DD01CB"/>
    <w:rsid w:val="00DD45DF"/>
    <w:rsid w:val="00DE25C1"/>
    <w:rsid w:val="00DE3AC7"/>
    <w:rsid w:val="00DF7D65"/>
    <w:rsid w:val="00E23AE0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1548"/>
    <w:rsid w:val="00FA3190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DE25C1"/>
    <w:pPr>
      <w:widowControl/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ind w:left="142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7EEA-5064-461B-91AB-13044F17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10</cp:revision>
  <cp:lastPrinted>2025-05-27T08:24:00Z</cp:lastPrinted>
  <dcterms:created xsi:type="dcterms:W3CDTF">2024-11-08T13:23:00Z</dcterms:created>
  <dcterms:modified xsi:type="dcterms:W3CDTF">2025-05-27T08:24:00Z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