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673EA0" w14:textId="7FFE94C8" w:rsidR="00276C19" w:rsidRPr="00E16BF5" w:rsidRDefault="00754A23" w:rsidP="00F65DD7">
      <w:pPr>
        <w:pStyle w:val="Pamatteksts"/>
        <w:spacing w:before="68"/>
        <w:ind w:right="66"/>
        <w:jc w:val="center"/>
        <w:rPr>
          <w:b/>
        </w:rPr>
      </w:pPr>
      <w:r w:rsidRPr="00E16BF5">
        <w:rPr>
          <w:b/>
        </w:rPr>
        <w:t>Daugavpils valstspilsētas pašvaldības iestāde</w:t>
      </w:r>
    </w:p>
    <w:p w14:paraId="66DA7C81" w14:textId="77777777" w:rsidR="00276C19" w:rsidRPr="00E16BF5" w:rsidRDefault="00723104" w:rsidP="00F65DD7">
      <w:pPr>
        <w:pStyle w:val="Virsraksts1"/>
        <w:spacing w:before="6" w:line="240" w:lineRule="auto"/>
      </w:pPr>
      <w:r w:rsidRPr="00E16BF5">
        <w:t>“Sociālais dienests”</w:t>
      </w:r>
    </w:p>
    <w:p w14:paraId="66E74EC8" w14:textId="77777777" w:rsidR="00276C19" w:rsidRPr="00E16BF5" w:rsidRDefault="00723104" w:rsidP="00F65DD7">
      <w:pPr>
        <w:pStyle w:val="Pamatteksts"/>
        <w:ind w:right="65"/>
        <w:jc w:val="center"/>
      </w:pPr>
      <w:proofErr w:type="spellStart"/>
      <w:r w:rsidRPr="00E16BF5">
        <w:t>Reģ</w:t>
      </w:r>
      <w:proofErr w:type="spellEnd"/>
      <w:r w:rsidRPr="00E16BF5">
        <w:t>. Nr. 90001998587</w:t>
      </w:r>
    </w:p>
    <w:p w14:paraId="5E0138AE" w14:textId="1E398812" w:rsidR="0069554D" w:rsidRPr="00E16BF5" w:rsidRDefault="00723104" w:rsidP="001F0175">
      <w:pPr>
        <w:pStyle w:val="Pamatteksts"/>
        <w:pBdr>
          <w:bottom w:val="single" w:sz="12" w:space="1" w:color="auto"/>
        </w:pBdr>
        <w:tabs>
          <w:tab w:val="left" w:pos="426"/>
          <w:tab w:val="left" w:pos="567"/>
        </w:tabs>
        <w:spacing w:before="2"/>
        <w:ind w:right="65"/>
        <w:jc w:val="center"/>
      </w:pPr>
      <w:r w:rsidRPr="00E16BF5">
        <w:t xml:space="preserve">Vienības iela 8, Daugavpils, LV </w:t>
      </w:r>
      <w:r w:rsidR="0069554D" w:rsidRPr="00E16BF5">
        <w:t>–</w:t>
      </w:r>
      <w:r w:rsidRPr="00E16BF5">
        <w:t xml:space="preserve"> 5401</w:t>
      </w:r>
    </w:p>
    <w:p w14:paraId="19BB62E7" w14:textId="77777777" w:rsidR="00276C19" w:rsidRPr="00E16BF5" w:rsidRDefault="00276C19" w:rsidP="00F65DD7">
      <w:pPr>
        <w:pStyle w:val="Pamatteksts"/>
      </w:pPr>
    </w:p>
    <w:p w14:paraId="6F32E2A2" w14:textId="1E17A946" w:rsidR="00754A23" w:rsidRPr="00E16BF5" w:rsidRDefault="00754A23" w:rsidP="00F65DD7">
      <w:pPr>
        <w:pStyle w:val="Pamatteksts"/>
        <w:ind w:right="65"/>
        <w:jc w:val="center"/>
      </w:pPr>
      <w:proofErr w:type="spellStart"/>
      <w:r w:rsidRPr="00E16BF5">
        <w:t>Zemsliekšņa</w:t>
      </w:r>
      <w:proofErr w:type="spellEnd"/>
      <w:r w:rsidRPr="00E16BF5">
        <w:t xml:space="preserve"> iepirkuma</w:t>
      </w:r>
    </w:p>
    <w:p w14:paraId="49490163" w14:textId="77777777" w:rsidR="00411667" w:rsidRDefault="00411667" w:rsidP="00754A23">
      <w:pPr>
        <w:pStyle w:val="Pamatteksts"/>
        <w:ind w:right="66"/>
        <w:jc w:val="center"/>
        <w:rPr>
          <w:b/>
          <w:bCs/>
        </w:rPr>
      </w:pPr>
      <w:r w:rsidRPr="00411667">
        <w:rPr>
          <w:b/>
          <w:bCs/>
        </w:rPr>
        <w:t>“Daugavpils valstspilsētas pašvaldības iestādes “Sociālais dienests” transportlīdzekļu apdrošināšana”, ID Nr. DPPISD 2026/26</w:t>
      </w:r>
    </w:p>
    <w:p w14:paraId="37201C66" w14:textId="7C12B494" w:rsidR="00754A23" w:rsidRPr="00E16BF5" w:rsidRDefault="00754A23" w:rsidP="00754A23">
      <w:pPr>
        <w:pStyle w:val="Pamatteksts"/>
        <w:ind w:right="66"/>
        <w:jc w:val="center"/>
      </w:pPr>
      <w:r w:rsidRPr="00E16BF5">
        <w:t xml:space="preserve"> (ziņojuma Nr.2.-4.1/</w:t>
      </w:r>
      <w:r w:rsidR="00411667">
        <w:t>26</w:t>
      </w:r>
      <w:r w:rsidRPr="00E16BF5">
        <w:t>)</w:t>
      </w:r>
    </w:p>
    <w:p w14:paraId="3F772D16" w14:textId="77777777" w:rsidR="00754A23" w:rsidRPr="00E16BF5" w:rsidRDefault="00754A23" w:rsidP="00F65DD7">
      <w:pPr>
        <w:pStyle w:val="Pamatteksts"/>
        <w:ind w:right="65"/>
        <w:jc w:val="center"/>
      </w:pPr>
    </w:p>
    <w:p w14:paraId="44CDF775" w14:textId="42E2D399" w:rsidR="00276C19" w:rsidRPr="00E16BF5" w:rsidRDefault="00754A23" w:rsidP="00F65DD7">
      <w:pPr>
        <w:pStyle w:val="Pamatteksts"/>
        <w:ind w:right="65"/>
        <w:jc w:val="center"/>
      </w:pPr>
      <w:r w:rsidRPr="00E16BF5">
        <w:t xml:space="preserve">KOMISIJAS SĒDES </w:t>
      </w:r>
      <w:r w:rsidR="00723104" w:rsidRPr="00E16BF5">
        <w:t>PROTOKOLS</w:t>
      </w:r>
    </w:p>
    <w:p w14:paraId="2C9B1E8B" w14:textId="77777777" w:rsidR="00276C19" w:rsidRPr="00E16BF5" w:rsidRDefault="00723104" w:rsidP="00F65DD7">
      <w:pPr>
        <w:pStyle w:val="Pamatteksts"/>
        <w:ind w:right="64"/>
        <w:jc w:val="center"/>
      </w:pPr>
      <w:r w:rsidRPr="00E16BF5">
        <w:t>Daugavpilī</w:t>
      </w:r>
    </w:p>
    <w:p w14:paraId="047F3AA9" w14:textId="5BC5FCF7" w:rsidR="009B36C8" w:rsidRPr="00E16BF5" w:rsidRDefault="009B36C8" w:rsidP="00603A77">
      <w:pPr>
        <w:pStyle w:val="Pamatteksts"/>
        <w:tabs>
          <w:tab w:val="left" w:pos="7513"/>
        </w:tabs>
        <w:ind w:right="3"/>
        <w:rPr>
          <w:lang w:val="lv-LV"/>
        </w:rPr>
      </w:pPr>
    </w:p>
    <w:p w14:paraId="62B6EDFA" w14:textId="69A064DD" w:rsidR="00276C19" w:rsidRPr="00E16BF5" w:rsidRDefault="00723104" w:rsidP="00603A77">
      <w:pPr>
        <w:pStyle w:val="Pamatteksts"/>
        <w:tabs>
          <w:tab w:val="left" w:pos="7513"/>
        </w:tabs>
        <w:ind w:right="3"/>
      </w:pPr>
      <w:r w:rsidRPr="00E16BF5">
        <w:t>20</w:t>
      </w:r>
      <w:r w:rsidR="00A3416F" w:rsidRPr="00E16BF5">
        <w:t>2</w:t>
      </w:r>
      <w:r w:rsidR="00F441DB" w:rsidRPr="00E16BF5">
        <w:t>6</w:t>
      </w:r>
      <w:r w:rsidRPr="00E16BF5">
        <w:t>.gada</w:t>
      </w:r>
      <w:r w:rsidRPr="00E16BF5">
        <w:rPr>
          <w:spacing w:val="-1"/>
        </w:rPr>
        <w:t xml:space="preserve"> </w:t>
      </w:r>
      <w:r w:rsidR="00411667">
        <w:rPr>
          <w:spacing w:val="-1"/>
        </w:rPr>
        <w:t>11</w:t>
      </w:r>
      <w:r w:rsidR="002A18FB" w:rsidRPr="00E16BF5">
        <w:rPr>
          <w:spacing w:val="-1"/>
        </w:rPr>
        <w:t>.septembrī</w:t>
      </w:r>
      <w:r w:rsidR="00A3416F" w:rsidRPr="00E16BF5">
        <w:tab/>
      </w:r>
      <w:r w:rsidR="00A3416F" w:rsidRPr="00E16BF5">
        <w:rPr>
          <w:color w:val="000000" w:themeColor="text1"/>
        </w:rPr>
        <w:t xml:space="preserve"> </w:t>
      </w:r>
      <w:r w:rsidR="0079442F" w:rsidRPr="00E16BF5">
        <w:rPr>
          <w:color w:val="000000" w:themeColor="text1"/>
        </w:rPr>
        <w:t xml:space="preserve">      </w:t>
      </w:r>
      <w:r w:rsidRPr="00E16BF5">
        <w:rPr>
          <w:color w:val="000000" w:themeColor="text1"/>
        </w:rPr>
        <w:t>Nr.</w:t>
      </w:r>
      <w:r w:rsidR="004E6052" w:rsidRPr="00E16BF5">
        <w:rPr>
          <w:color w:val="000000" w:themeColor="text1"/>
        </w:rPr>
        <w:t xml:space="preserve"> </w:t>
      </w:r>
      <w:r w:rsidR="00EF50BA" w:rsidRPr="00E16BF5">
        <w:rPr>
          <w:color w:val="000000" w:themeColor="text1"/>
        </w:rPr>
        <w:t>2.-4.3/</w:t>
      </w:r>
      <w:r w:rsidR="00411667">
        <w:rPr>
          <w:color w:val="000000" w:themeColor="text1"/>
        </w:rPr>
        <w:t>31</w:t>
      </w:r>
    </w:p>
    <w:p w14:paraId="1ED46876" w14:textId="77777777" w:rsidR="00276C19" w:rsidRPr="00E16BF5" w:rsidRDefault="00276C19" w:rsidP="00F65DD7">
      <w:pPr>
        <w:pStyle w:val="Pamatteksts"/>
        <w:spacing w:before="6"/>
      </w:pPr>
    </w:p>
    <w:p w14:paraId="55B84C22" w14:textId="4A502880" w:rsidR="006B6A96" w:rsidRPr="00E16BF5" w:rsidRDefault="002A18FB" w:rsidP="004C5CB8">
      <w:pPr>
        <w:pStyle w:val="Pamatteksts"/>
        <w:spacing w:after="120"/>
        <w:ind w:right="3688"/>
      </w:pPr>
      <w:r w:rsidRPr="00E16BF5">
        <w:rPr>
          <w:b/>
        </w:rPr>
        <w:t>Sēde notiek</w:t>
      </w:r>
      <w:r w:rsidR="00723104" w:rsidRPr="00E16BF5">
        <w:t xml:space="preserve">: Daugavpilī, Vienības ielā </w:t>
      </w:r>
      <w:r w:rsidR="00192479" w:rsidRPr="00E16BF5">
        <w:t>8,</w:t>
      </w:r>
      <w:r w:rsidR="006B6A96" w:rsidRPr="00E16BF5">
        <w:t xml:space="preserve"> </w:t>
      </w:r>
      <w:r w:rsidR="001F1FDD" w:rsidRPr="00E16BF5">
        <w:t>16</w:t>
      </w:r>
      <w:r w:rsidR="00192479" w:rsidRPr="00E16BF5">
        <w:t>.</w:t>
      </w:r>
      <w:r w:rsidR="009A4B9D" w:rsidRPr="00E16BF5">
        <w:t xml:space="preserve"> </w:t>
      </w:r>
      <w:r w:rsidR="00192479" w:rsidRPr="00E16BF5">
        <w:t>kabinetā</w:t>
      </w:r>
    </w:p>
    <w:p w14:paraId="1A4DA951" w14:textId="463F3290" w:rsidR="00276C19" w:rsidRPr="00E16BF5" w:rsidRDefault="002A18FB" w:rsidP="004C5CB8">
      <w:pPr>
        <w:pStyle w:val="Pamatteksts"/>
        <w:spacing w:after="120"/>
        <w:ind w:right="3688"/>
        <w:rPr>
          <w:color w:val="000000" w:themeColor="text1"/>
        </w:rPr>
      </w:pPr>
      <w:r w:rsidRPr="00E16BF5">
        <w:rPr>
          <w:b/>
          <w:color w:val="000000" w:themeColor="text1"/>
        </w:rPr>
        <w:t>Sēde sākas</w:t>
      </w:r>
      <w:r w:rsidR="00B9467F" w:rsidRPr="00E16BF5">
        <w:rPr>
          <w:color w:val="000000" w:themeColor="text1"/>
        </w:rPr>
        <w:t>:</w:t>
      </w:r>
      <w:r w:rsidR="00192479" w:rsidRPr="00E16BF5">
        <w:rPr>
          <w:color w:val="000000" w:themeColor="text1"/>
        </w:rPr>
        <w:t xml:space="preserve"> plkst.</w:t>
      </w:r>
      <w:r w:rsidR="00B91DC9">
        <w:rPr>
          <w:color w:val="000000" w:themeColor="text1"/>
        </w:rPr>
        <w:t>15:00</w:t>
      </w:r>
    </w:p>
    <w:p w14:paraId="05A3C323" w14:textId="34CF8AE3" w:rsidR="009A4B9D" w:rsidRPr="00E16BF5" w:rsidRDefault="002A18FB" w:rsidP="004C5CB8">
      <w:pPr>
        <w:pStyle w:val="Pamatteksts"/>
        <w:spacing w:after="120"/>
        <w:ind w:right="3688"/>
        <w:rPr>
          <w:color w:val="000000" w:themeColor="text1"/>
        </w:rPr>
      </w:pPr>
      <w:r w:rsidRPr="00E16BF5">
        <w:rPr>
          <w:b/>
          <w:color w:val="000000" w:themeColor="text1"/>
        </w:rPr>
        <w:t>Sēdē piedalās</w:t>
      </w:r>
      <w:r w:rsidR="009A4B9D" w:rsidRPr="00E16BF5">
        <w:rPr>
          <w:color w:val="000000" w:themeColor="text1"/>
        </w:rPr>
        <w:t>:</w:t>
      </w:r>
    </w:p>
    <w:p w14:paraId="1088BD3A" w14:textId="7BFB478A" w:rsidR="0069554D" w:rsidRPr="00E16BF5" w:rsidRDefault="0069554D" w:rsidP="0069554D">
      <w:pPr>
        <w:pStyle w:val="Pamatteksts"/>
        <w:spacing w:after="120"/>
        <w:ind w:right="3"/>
        <w:jc w:val="both"/>
        <w:rPr>
          <w:color w:val="000000" w:themeColor="text1"/>
        </w:rPr>
      </w:pPr>
      <w:r w:rsidRPr="00E16BF5">
        <w:rPr>
          <w:color w:val="000000" w:themeColor="text1"/>
        </w:rPr>
        <w:t>Komisija</w:t>
      </w:r>
      <w:r w:rsidR="00B9467F" w:rsidRPr="00E16BF5">
        <w:rPr>
          <w:color w:val="000000" w:themeColor="text1"/>
        </w:rPr>
        <w:t>s</w:t>
      </w:r>
      <w:r w:rsidRPr="00E16BF5">
        <w:rPr>
          <w:color w:val="000000" w:themeColor="text1"/>
        </w:rPr>
        <w:t xml:space="preserve"> priekšsēdētāja: </w:t>
      </w:r>
      <w:r w:rsidR="0088234A" w:rsidRPr="00E16BF5">
        <w:rPr>
          <w:bCs/>
          <w:color w:val="000000" w:themeColor="text1"/>
        </w:rPr>
        <w:t>R. Vavilova</w:t>
      </w:r>
      <w:r w:rsidRPr="00E16BF5">
        <w:rPr>
          <w:bCs/>
          <w:color w:val="000000" w:themeColor="text1"/>
        </w:rPr>
        <w:t xml:space="preserve"> – </w:t>
      </w:r>
      <w:r w:rsidRPr="00E16BF5">
        <w:rPr>
          <w:color w:val="000000" w:themeColor="text1"/>
        </w:rPr>
        <w:t xml:space="preserve">Daugavpils valstspilsētas pašvaldības iestādes “Sociālais dienests” (turpmāk – Dienests) </w:t>
      </w:r>
      <w:r w:rsidR="0088234A" w:rsidRPr="00E16BF5">
        <w:rPr>
          <w:color w:val="000000" w:themeColor="text1"/>
        </w:rPr>
        <w:t>vadītājas vietniece</w:t>
      </w:r>
      <w:r w:rsidRPr="00E16BF5">
        <w:rPr>
          <w:color w:val="000000" w:themeColor="text1"/>
        </w:rPr>
        <w:t>.</w:t>
      </w:r>
    </w:p>
    <w:p w14:paraId="29DE6DE7" w14:textId="7852776E" w:rsidR="0069554D" w:rsidRPr="00E16BF5" w:rsidRDefault="0069554D" w:rsidP="0069554D">
      <w:pPr>
        <w:pStyle w:val="Pamatteksts"/>
        <w:spacing w:after="120"/>
        <w:ind w:right="3"/>
        <w:jc w:val="both"/>
        <w:rPr>
          <w:color w:val="000000" w:themeColor="text1"/>
        </w:rPr>
      </w:pPr>
      <w:r w:rsidRPr="00E16BF5">
        <w:rPr>
          <w:color w:val="000000" w:themeColor="text1"/>
        </w:rPr>
        <w:t>Komisijas locekļi:</w:t>
      </w:r>
    </w:p>
    <w:p w14:paraId="71F481A6" w14:textId="099A9D27" w:rsidR="0088234A" w:rsidRPr="00E16BF5" w:rsidRDefault="0088234A" w:rsidP="0069554D">
      <w:pPr>
        <w:spacing w:line="276" w:lineRule="auto"/>
        <w:ind w:right="2"/>
        <w:rPr>
          <w:bCs/>
          <w:color w:val="000000" w:themeColor="text1"/>
        </w:rPr>
      </w:pPr>
      <w:r w:rsidRPr="00E16BF5">
        <w:rPr>
          <w:bCs/>
          <w:color w:val="000000" w:themeColor="text1"/>
        </w:rPr>
        <w:t>V. Loginovs – Dienesta Saimniecības nodaļas vadītājs,</w:t>
      </w:r>
    </w:p>
    <w:p w14:paraId="76B4F00E" w14:textId="120491F2" w:rsidR="0069554D" w:rsidRPr="00E16BF5" w:rsidRDefault="002A18FB" w:rsidP="0069554D">
      <w:pPr>
        <w:spacing w:line="276" w:lineRule="auto"/>
        <w:ind w:right="2"/>
        <w:rPr>
          <w:color w:val="000000" w:themeColor="text1"/>
        </w:rPr>
      </w:pPr>
      <w:r w:rsidRPr="00E16BF5">
        <w:rPr>
          <w:bCs/>
          <w:color w:val="000000" w:themeColor="text1"/>
        </w:rPr>
        <w:t>M. Liniņa</w:t>
      </w:r>
      <w:r w:rsidR="0069554D" w:rsidRPr="00E16BF5">
        <w:t xml:space="preserve"> – </w:t>
      </w:r>
      <w:r w:rsidRPr="00E16BF5">
        <w:rPr>
          <w:color w:val="000000" w:themeColor="text1"/>
        </w:rPr>
        <w:t>Dienesta Juridiskā sektora juriste</w:t>
      </w:r>
      <w:r w:rsidR="0069554D" w:rsidRPr="00E16BF5">
        <w:rPr>
          <w:color w:val="000000" w:themeColor="text1"/>
        </w:rPr>
        <w:t>,</w:t>
      </w:r>
    </w:p>
    <w:p w14:paraId="0B8BA07C" w14:textId="6288DE49" w:rsidR="0088234A" w:rsidRPr="00E16BF5" w:rsidRDefault="0088234A" w:rsidP="0069554D">
      <w:pPr>
        <w:spacing w:line="276" w:lineRule="auto"/>
        <w:ind w:right="2"/>
        <w:rPr>
          <w:color w:val="000000" w:themeColor="text1"/>
        </w:rPr>
      </w:pPr>
      <w:r w:rsidRPr="00E16BF5">
        <w:rPr>
          <w:color w:val="000000" w:themeColor="text1"/>
        </w:rPr>
        <w:t xml:space="preserve">L. </w:t>
      </w:r>
      <w:proofErr w:type="spellStart"/>
      <w:r w:rsidRPr="00E16BF5">
        <w:rPr>
          <w:color w:val="000000" w:themeColor="text1"/>
        </w:rPr>
        <w:t>Poļanska</w:t>
      </w:r>
      <w:proofErr w:type="spellEnd"/>
      <w:r w:rsidRPr="00E16BF5">
        <w:rPr>
          <w:color w:val="000000" w:themeColor="text1"/>
        </w:rPr>
        <w:t xml:space="preserve"> – Dienesta Juridiskā sektora juriste,</w:t>
      </w:r>
    </w:p>
    <w:p w14:paraId="0767C39A" w14:textId="77777777" w:rsidR="0069554D" w:rsidRPr="00E16BF5" w:rsidRDefault="0069554D" w:rsidP="0069554D">
      <w:pPr>
        <w:ind w:right="2"/>
        <w:rPr>
          <w:color w:val="000000" w:themeColor="text1"/>
        </w:rPr>
      </w:pPr>
      <w:r w:rsidRPr="00E16BF5">
        <w:rPr>
          <w:bCs/>
          <w:color w:val="000000" w:themeColor="text1"/>
        </w:rPr>
        <w:t xml:space="preserve">K. Cimoška – </w:t>
      </w:r>
      <w:r w:rsidRPr="00E16BF5">
        <w:rPr>
          <w:color w:val="000000" w:themeColor="text1"/>
        </w:rPr>
        <w:t>Dienesta Juridiskā sektora un Asistentu un pavadoņu sektora juriste,</w:t>
      </w:r>
    </w:p>
    <w:p w14:paraId="0EBCA93B" w14:textId="32C7938F" w:rsidR="0069554D" w:rsidRPr="00E16BF5" w:rsidRDefault="0069554D" w:rsidP="0069554D">
      <w:pPr>
        <w:pStyle w:val="Pamatteksts"/>
        <w:spacing w:after="120"/>
        <w:ind w:right="3"/>
        <w:jc w:val="both"/>
        <w:rPr>
          <w:color w:val="000000" w:themeColor="text1"/>
        </w:rPr>
      </w:pPr>
      <w:r w:rsidRPr="00E16BF5">
        <w:rPr>
          <w:color w:val="000000" w:themeColor="text1"/>
        </w:rPr>
        <w:t>S. Mihailova – Dienesta Sociālās palīdzības nodaļas vecākā sociālā darbiniece.</w:t>
      </w:r>
    </w:p>
    <w:p w14:paraId="05498D59" w14:textId="60FD7500" w:rsidR="00EB20A3" w:rsidRPr="00E16BF5" w:rsidRDefault="00B66329" w:rsidP="002E67AC">
      <w:pPr>
        <w:pStyle w:val="Pamatteksts"/>
        <w:spacing w:before="120" w:after="120" w:line="276" w:lineRule="auto"/>
        <w:jc w:val="both"/>
        <w:rPr>
          <w:color w:val="000000" w:themeColor="text1"/>
        </w:rPr>
      </w:pPr>
      <w:r w:rsidRPr="00E16BF5">
        <w:rPr>
          <w:b/>
          <w:color w:val="000000" w:themeColor="text1"/>
        </w:rPr>
        <w:t>Komisijas izveid</w:t>
      </w:r>
      <w:r w:rsidR="001F1FDD" w:rsidRPr="00E16BF5">
        <w:rPr>
          <w:b/>
          <w:color w:val="000000" w:themeColor="text1"/>
        </w:rPr>
        <w:t>ošanas pamatojums:</w:t>
      </w:r>
      <w:r w:rsidR="001F1FDD" w:rsidRPr="00E16BF5">
        <w:rPr>
          <w:color w:val="000000" w:themeColor="text1"/>
        </w:rPr>
        <w:t xml:space="preserve"> </w:t>
      </w:r>
      <w:r w:rsidR="009A4B9D" w:rsidRPr="00E16BF5">
        <w:rPr>
          <w:color w:val="000000" w:themeColor="text1"/>
          <w:lang w:val="lv-LV"/>
        </w:rPr>
        <w:t>Dienesta 2026.gada 23.janvāra rīkojums Nr.1.-12./178 “Par preču un pakalpojumu iepirkšanas un līgumu izpildes kontroli Dienestā”.</w:t>
      </w:r>
    </w:p>
    <w:p w14:paraId="155FEFDA" w14:textId="7B2A89ED" w:rsidR="00B66329" w:rsidRPr="00E16BF5" w:rsidRDefault="00B66329" w:rsidP="002E67AC">
      <w:pPr>
        <w:pStyle w:val="Pamatteksts"/>
        <w:spacing w:after="120" w:line="276" w:lineRule="auto"/>
        <w:jc w:val="both"/>
      </w:pPr>
      <w:r w:rsidRPr="00E16BF5">
        <w:rPr>
          <w:b/>
        </w:rPr>
        <w:t>Protokolē:</w:t>
      </w:r>
      <w:r w:rsidRPr="00E16BF5">
        <w:t xml:space="preserve"> </w:t>
      </w:r>
      <w:r w:rsidR="00754A23" w:rsidRPr="00E16BF5">
        <w:t xml:space="preserve">Dienesta </w:t>
      </w:r>
      <w:r w:rsidRPr="00E16BF5">
        <w:t xml:space="preserve">Juridiskā sektora </w:t>
      </w:r>
      <w:r w:rsidR="003A5F7D" w:rsidRPr="00E16BF5">
        <w:t xml:space="preserve">un Asistentu un pavadoņu sektora </w:t>
      </w:r>
      <w:r w:rsidRPr="00E16BF5">
        <w:t>juris</w:t>
      </w:r>
      <w:r w:rsidR="00D83B0F" w:rsidRPr="00E16BF5">
        <w:t>te</w:t>
      </w:r>
      <w:r w:rsidRPr="00E16BF5">
        <w:t xml:space="preserve"> </w:t>
      </w:r>
      <w:r w:rsidR="00622997" w:rsidRPr="00E16BF5">
        <w:rPr>
          <w:bCs/>
        </w:rPr>
        <w:t>K.</w:t>
      </w:r>
      <w:r w:rsidR="009A4B9D" w:rsidRPr="00E16BF5">
        <w:rPr>
          <w:bCs/>
        </w:rPr>
        <w:t xml:space="preserve"> </w:t>
      </w:r>
      <w:r w:rsidR="00622997" w:rsidRPr="00E16BF5">
        <w:rPr>
          <w:bCs/>
        </w:rPr>
        <w:t>Cimoška</w:t>
      </w:r>
      <w:r w:rsidRPr="00E16BF5">
        <w:rPr>
          <w:bCs/>
        </w:rPr>
        <w:t>.</w:t>
      </w:r>
    </w:p>
    <w:p w14:paraId="1C81483A" w14:textId="7E8C223F" w:rsidR="00B66329" w:rsidRPr="00E16BF5" w:rsidRDefault="00B66329" w:rsidP="002E67AC">
      <w:pPr>
        <w:pStyle w:val="Pamatteksts"/>
        <w:spacing w:before="157" w:after="120"/>
        <w:jc w:val="both"/>
      </w:pPr>
      <w:r w:rsidRPr="00E16BF5">
        <w:rPr>
          <w:b/>
          <w:bCs/>
        </w:rPr>
        <w:t>Sēdes darba kārtība:</w:t>
      </w:r>
      <w:r w:rsidR="00EB20A3" w:rsidRPr="00E16BF5">
        <w:t xml:space="preserve"> piedāvājumu atvēršana, novērtēšana un lēmuma pieņemšana par </w:t>
      </w:r>
      <w:r w:rsidR="009A4B9D" w:rsidRPr="00E16BF5">
        <w:t>uzvarē</w:t>
      </w:r>
      <w:r w:rsidR="009F795C" w:rsidRPr="00E16BF5">
        <w:t xml:space="preserve">tāju </w:t>
      </w:r>
      <w:proofErr w:type="spellStart"/>
      <w:r w:rsidR="009F795C" w:rsidRPr="00E16BF5">
        <w:t>zemsliekšņa</w:t>
      </w:r>
      <w:proofErr w:type="spellEnd"/>
      <w:r w:rsidR="009F795C" w:rsidRPr="00E16BF5">
        <w:t xml:space="preserve"> iepirkumā</w:t>
      </w:r>
      <w:r w:rsidR="00EB20A3" w:rsidRPr="00E16BF5">
        <w:t>.</w:t>
      </w:r>
    </w:p>
    <w:p w14:paraId="0A32E07B" w14:textId="1C02227F" w:rsidR="0088234A" w:rsidRPr="00E16BF5" w:rsidRDefault="0088234A" w:rsidP="0088234A">
      <w:pPr>
        <w:pStyle w:val="Style1"/>
      </w:pPr>
      <w:r w:rsidRPr="00E16BF5">
        <w:t xml:space="preserve">R. Vavilova paziņo, ka Dienesta mājas lapā </w:t>
      </w:r>
      <w:hyperlink r:id="rId8" w:history="1">
        <w:r w:rsidRPr="00E16BF5">
          <w:rPr>
            <w:rStyle w:val="Hipersaite"/>
          </w:rPr>
          <w:t>www.socd.lv</w:t>
        </w:r>
      </w:hyperlink>
      <w:r w:rsidRPr="00E16BF5">
        <w:t xml:space="preserve"> un Daugavpils valstspilsētas pašvaldības mājaslapā </w:t>
      </w:r>
      <w:hyperlink r:id="rId9" w:history="1">
        <w:r w:rsidRPr="00E16BF5">
          <w:rPr>
            <w:rStyle w:val="Hipersaite"/>
          </w:rPr>
          <w:t>www.daugavpils.lv</w:t>
        </w:r>
      </w:hyperlink>
      <w:r w:rsidRPr="00E16BF5">
        <w:t xml:space="preserve"> </w:t>
      </w:r>
      <w:r w:rsidR="00B66329" w:rsidRPr="00E16BF5">
        <w:t>20</w:t>
      </w:r>
      <w:r w:rsidR="00D83B0F" w:rsidRPr="00E16BF5">
        <w:t>2</w:t>
      </w:r>
      <w:r w:rsidR="009A4B9D" w:rsidRPr="00E16BF5">
        <w:t>6</w:t>
      </w:r>
      <w:r w:rsidR="00B66329" w:rsidRPr="00E16BF5">
        <w:t xml:space="preserve">.gada </w:t>
      </w:r>
      <w:r w:rsidR="00411667">
        <w:t>3</w:t>
      </w:r>
      <w:r w:rsidRPr="00E16BF5">
        <w:t>.septembrī</w:t>
      </w:r>
      <w:r w:rsidR="00B66329" w:rsidRPr="00E16BF5">
        <w:t xml:space="preserve"> tika publicēts informatīvais paziņojums par Publisko iepirkumu likumā nereglamentēto iepirkumu un uzaicinājums par līguma piešķiršanas tiesībām. Ziņojumā tika noteikts termiņš piedāvājumu iesniegšanai – līdz 20</w:t>
      </w:r>
      <w:r w:rsidR="00D83B0F" w:rsidRPr="00E16BF5">
        <w:t>2</w:t>
      </w:r>
      <w:r w:rsidR="009A4B9D" w:rsidRPr="00E16BF5">
        <w:t>6</w:t>
      </w:r>
      <w:r w:rsidR="00B66329" w:rsidRPr="00E16BF5">
        <w:t xml:space="preserve">.gada </w:t>
      </w:r>
      <w:r w:rsidR="00411667">
        <w:t>10</w:t>
      </w:r>
      <w:r w:rsidRPr="00E16BF5">
        <w:t>.septembrim</w:t>
      </w:r>
      <w:r w:rsidR="00EF50BA" w:rsidRPr="00E16BF5">
        <w:t>, plkst.</w:t>
      </w:r>
      <w:r w:rsidR="00F74333" w:rsidRPr="00E16BF5">
        <w:t>10</w:t>
      </w:r>
      <w:r w:rsidR="00B66329" w:rsidRPr="00E16BF5">
        <w:t>:00.</w:t>
      </w:r>
      <w:r w:rsidR="009A4B9D" w:rsidRPr="00E16BF5">
        <w:t xml:space="preserve"> </w:t>
      </w:r>
      <w:r w:rsidR="00B66329" w:rsidRPr="00E16BF5">
        <w:t xml:space="preserve">Saskaņā ar ziņojuma </w:t>
      </w:r>
      <w:r w:rsidR="00411667">
        <w:t>10</w:t>
      </w:r>
      <w:r w:rsidR="00B66329" w:rsidRPr="00E16BF5">
        <w:t>.</w:t>
      </w:r>
      <w:r w:rsidR="00622997" w:rsidRPr="00E16BF5">
        <w:t>punktu</w:t>
      </w:r>
      <w:r w:rsidR="00B66329" w:rsidRPr="00E16BF5">
        <w:t xml:space="preserve"> </w:t>
      </w:r>
      <w:r w:rsidR="008608A5" w:rsidRPr="00E16BF5">
        <w:t>piedāvājuma</w:t>
      </w:r>
      <w:r w:rsidR="005D03A4" w:rsidRPr="00E16BF5">
        <w:t xml:space="preserve"> </w:t>
      </w:r>
      <w:r w:rsidRPr="00E16BF5">
        <w:t>izvēles kritērijs ir saimnieciski izdevīgākais piedāvājums, kas atbilst ziņojumā minētajām prasībām.</w:t>
      </w:r>
    </w:p>
    <w:p w14:paraId="3F4ECF2A" w14:textId="630A0CAB" w:rsidR="007F7836" w:rsidRPr="00E16BF5" w:rsidRDefault="00F74333" w:rsidP="00424AA1">
      <w:pPr>
        <w:pStyle w:val="Style1"/>
        <w:rPr>
          <w:b/>
        </w:rPr>
      </w:pPr>
      <w:r w:rsidRPr="00E16BF5">
        <w:t>P</w:t>
      </w:r>
      <w:r w:rsidR="0056617C" w:rsidRPr="00E16BF5">
        <w:t>iedāvājumu</w:t>
      </w:r>
      <w:r w:rsidR="00353188" w:rsidRPr="00E16BF5">
        <w:t xml:space="preserve"> </w:t>
      </w:r>
      <w:proofErr w:type="spellStart"/>
      <w:r w:rsidR="0079442F" w:rsidRPr="00E16BF5">
        <w:t>zemsliekšņa</w:t>
      </w:r>
      <w:proofErr w:type="spellEnd"/>
      <w:r w:rsidR="0079442F" w:rsidRPr="00E16BF5">
        <w:t xml:space="preserve"> iepirkumā</w:t>
      </w:r>
      <w:r w:rsidR="00353188" w:rsidRPr="00E16BF5">
        <w:t xml:space="preserve"> </w:t>
      </w:r>
      <w:r w:rsidR="00B66329" w:rsidRPr="00E16BF5">
        <w:t xml:space="preserve">iesniedza </w:t>
      </w:r>
      <w:r w:rsidR="00411667">
        <w:t>2</w:t>
      </w:r>
      <w:r w:rsidR="00580F11" w:rsidRPr="00E16BF5">
        <w:t xml:space="preserve"> (</w:t>
      </w:r>
      <w:r w:rsidR="00411667">
        <w:t>divi</w:t>
      </w:r>
      <w:r w:rsidR="00580F11" w:rsidRPr="00E16BF5">
        <w:t>) pretendenti</w:t>
      </w:r>
      <w:r w:rsidR="00D66D52" w:rsidRPr="00E16BF5">
        <w:t>:</w:t>
      </w:r>
    </w:p>
    <w:tbl>
      <w:tblPr>
        <w:tblStyle w:val="Reatabula"/>
        <w:tblW w:w="6096" w:type="dxa"/>
        <w:tblInd w:w="1555" w:type="dxa"/>
        <w:tblLook w:val="04A0" w:firstRow="1" w:lastRow="0" w:firstColumn="1" w:lastColumn="0" w:noHBand="0" w:noVBand="1"/>
      </w:tblPr>
      <w:tblGrid>
        <w:gridCol w:w="4252"/>
        <w:gridCol w:w="1844"/>
      </w:tblGrid>
      <w:tr w:rsidR="00411667" w:rsidRPr="008A1EB8" w14:paraId="1493AEC8" w14:textId="77777777" w:rsidTr="00411667">
        <w:trPr>
          <w:trHeight w:val="132"/>
        </w:trPr>
        <w:tc>
          <w:tcPr>
            <w:tcW w:w="4252" w:type="dxa"/>
            <w:shd w:val="clear" w:color="auto" w:fill="F2F2F2" w:themeFill="background1" w:themeFillShade="F2"/>
            <w:vAlign w:val="center"/>
          </w:tcPr>
          <w:p w14:paraId="12FE3096" w14:textId="77777777" w:rsidR="00411667" w:rsidRPr="008A1EB8" w:rsidRDefault="00411667" w:rsidP="00683DA3">
            <w:pPr>
              <w:jc w:val="center"/>
              <w:rPr>
                <w:b/>
                <w:bCs/>
                <w:sz w:val="22"/>
                <w:szCs w:val="22"/>
                <w:lang w:val="lv-LV"/>
              </w:rPr>
            </w:pPr>
            <w:r w:rsidRPr="008A1EB8">
              <w:rPr>
                <w:b/>
                <w:bCs/>
                <w:sz w:val="22"/>
                <w:szCs w:val="22"/>
                <w:lang w:val="lv-LV"/>
              </w:rPr>
              <w:t>Pretendents</w:t>
            </w:r>
          </w:p>
        </w:tc>
        <w:tc>
          <w:tcPr>
            <w:tcW w:w="1844" w:type="dxa"/>
            <w:shd w:val="clear" w:color="auto" w:fill="F2F2F2" w:themeFill="background1" w:themeFillShade="F2"/>
            <w:vAlign w:val="center"/>
          </w:tcPr>
          <w:p w14:paraId="3C9AAAB5" w14:textId="77777777" w:rsidR="00411667" w:rsidRPr="008A1EB8" w:rsidRDefault="00411667" w:rsidP="00683DA3">
            <w:pPr>
              <w:jc w:val="center"/>
              <w:rPr>
                <w:b/>
                <w:bCs/>
                <w:i/>
                <w:iCs/>
                <w:sz w:val="22"/>
                <w:szCs w:val="22"/>
                <w:lang w:val="lv-LV"/>
              </w:rPr>
            </w:pPr>
            <w:r w:rsidRPr="008A1EB8">
              <w:rPr>
                <w:b/>
                <w:sz w:val="22"/>
                <w:szCs w:val="22"/>
                <w:lang w:val="lv-LV"/>
              </w:rPr>
              <w:t>Koeficients</w:t>
            </w:r>
          </w:p>
        </w:tc>
      </w:tr>
      <w:tr w:rsidR="00411667" w:rsidRPr="008A1EB8" w14:paraId="6EFACD28" w14:textId="77777777" w:rsidTr="00411667">
        <w:trPr>
          <w:trHeight w:val="384"/>
        </w:trPr>
        <w:tc>
          <w:tcPr>
            <w:tcW w:w="4252" w:type="dxa"/>
            <w:vAlign w:val="center"/>
          </w:tcPr>
          <w:p w14:paraId="00A4FE02" w14:textId="77777777" w:rsidR="00411667" w:rsidRPr="008A1EB8" w:rsidRDefault="00411667" w:rsidP="00683DA3">
            <w:pPr>
              <w:jc w:val="center"/>
              <w:rPr>
                <w:sz w:val="22"/>
                <w:szCs w:val="22"/>
                <w:lang w:val="lv-LV"/>
              </w:rPr>
            </w:pPr>
            <w:r w:rsidRPr="008A1EB8">
              <w:rPr>
                <w:sz w:val="22"/>
                <w:szCs w:val="22"/>
                <w:lang w:val="lv-LV"/>
              </w:rPr>
              <w:t>Apdrošināšanas akciju sabiedrība “BALTA”</w:t>
            </w:r>
          </w:p>
          <w:p w14:paraId="54B153EA" w14:textId="77777777" w:rsidR="00411667" w:rsidRPr="008A1EB8" w:rsidRDefault="00411667" w:rsidP="00683DA3">
            <w:pPr>
              <w:jc w:val="center"/>
              <w:rPr>
                <w:sz w:val="22"/>
                <w:szCs w:val="22"/>
                <w:lang w:val="lv-LV"/>
              </w:rPr>
            </w:pPr>
            <w:r w:rsidRPr="008A1EB8">
              <w:rPr>
                <w:sz w:val="22"/>
                <w:szCs w:val="22"/>
                <w:lang w:val="lv-LV"/>
              </w:rPr>
              <w:t>(Reģ.nr. 40003049409)</w:t>
            </w:r>
          </w:p>
        </w:tc>
        <w:tc>
          <w:tcPr>
            <w:tcW w:w="1844" w:type="dxa"/>
            <w:vAlign w:val="center"/>
          </w:tcPr>
          <w:p w14:paraId="31ED12E6" w14:textId="1F2F0B69" w:rsidR="00411667" w:rsidRPr="008A1EB8" w:rsidRDefault="00AE66A7" w:rsidP="00683DA3">
            <w:pPr>
              <w:jc w:val="center"/>
              <w:rPr>
                <w:sz w:val="22"/>
                <w:szCs w:val="22"/>
                <w:lang w:val="lv-LV"/>
              </w:rPr>
            </w:pPr>
            <w:r>
              <w:rPr>
                <w:sz w:val="22"/>
                <w:szCs w:val="22"/>
                <w:lang w:val="lv-LV"/>
              </w:rPr>
              <w:t>-</w:t>
            </w:r>
          </w:p>
        </w:tc>
      </w:tr>
      <w:tr w:rsidR="00411667" w:rsidRPr="008A1EB8" w14:paraId="55273732" w14:textId="77777777" w:rsidTr="00411667">
        <w:trPr>
          <w:trHeight w:val="384"/>
        </w:trPr>
        <w:tc>
          <w:tcPr>
            <w:tcW w:w="4252" w:type="dxa"/>
            <w:vAlign w:val="center"/>
          </w:tcPr>
          <w:p w14:paraId="269D5BF0" w14:textId="77777777" w:rsidR="00411667" w:rsidRPr="008A1EB8" w:rsidRDefault="00411667" w:rsidP="00683DA3">
            <w:pPr>
              <w:jc w:val="center"/>
              <w:rPr>
                <w:sz w:val="22"/>
                <w:szCs w:val="22"/>
                <w:lang w:val="lv-LV"/>
              </w:rPr>
            </w:pPr>
            <w:r w:rsidRPr="008A1EB8">
              <w:rPr>
                <w:sz w:val="22"/>
                <w:szCs w:val="22"/>
                <w:lang w:val="lv-LV"/>
              </w:rPr>
              <w:t xml:space="preserve">AAS “BTA Baltic Insurance </w:t>
            </w:r>
            <w:proofErr w:type="spellStart"/>
            <w:r w:rsidRPr="008A1EB8">
              <w:rPr>
                <w:sz w:val="22"/>
                <w:szCs w:val="22"/>
                <w:lang w:val="lv-LV"/>
              </w:rPr>
              <w:t>Company</w:t>
            </w:r>
            <w:proofErr w:type="spellEnd"/>
            <w:r w:rsidRPr="008A1EB8">
              <w:rPr>
                <w:sz w:val="22"/>
                <w:szCs w:val="22"/>
                <w:lang w:val="lv-LV"/>
              </w:rPr>
              <w:t>”</w:t>
            </w:r>
          </w:p>
          <w:p w14:paraId="7DDCC8F2" w14:textId="77777777" w:rsidR="00411667" w:rsidRPr="008A1EB8" w:rsidRDefault="00411667" w:rsidP="00683DA3">
            <w:pPr>
              <w:jc w:val="center"/>
              <w:rPr>
                <w:sz w:val="22"/>
                <w:szCs w:val="22"/>
                <w:lang w:val="lv-LV"/>
              </w:rPr>
            </w:pPr>
            <w:r w:rsidRPr="008A1EB8">
              <w:rPr>
                <w:sz w:val="22"/>
                <w:szCs w:val="22"/>
                <w:lang w:val="lv-LV"/>
              </w:rPr>
              <w:t>(Reģ.nr. 40103840140)</w:t>
            </w:r>
          </w:p>
        </w:tc>
        <w:tc>
          <w:tcPr>
            <w:tcW w:w="1844" w:type="dxa"/>
            <w:vAlign w:val="center"/>
          </w:tcPr>
          <w:p w14:paraId="1A15E60D" w14:textId="7990B32A" w:rsidR="00411667" w:rsidRPr="008A1EB8" w:rsidRDefault="00AE66A7" w:rsidP="00683DA3">
            <w:pPr>
              <w:jc w:val="center"/>
              <w:rPr>
                <w:sz w:val="22"/>
                <w:szCs w:val="22"/>
                <w:lang w:val="lv-LV"/>
              </w:rPr>
            </w:pPr>
            <w:r>
              <w:rPr>
                <w:sz w:val="22"/>
                <w:szCs w:val="22"/>
                <w:lang w:val="lv-LV"/>
              </w:rPr>
              <w:t>izslēgts</w:t>
            </w:r>
          </w:p>
        </w:tc>
      </w:tr>
    </w:tbl>
    <w:p w14:paraId="06795403" w14:textId="10EBFBC7" w:rsidR="00B91DC9" w:rsidRPr="001F0175" w:rsidRDefault="00B91DC9" w:rsidP="00A66ADB">
      <w:pPr>
        <w:pStyle w:val="Style1"/>
        <w:rPr>
          <w:color w:val="000000" w:themeColor="text1"/>
        </w:rPr>
      </w:pPr>
      <w:r w:rsidRPr="008A1EB8">
        <w:rPr>
          <w:color w:val="000000" w:themeColor="text1"/>
        </w:rPr>
        <w:t xml:space="preserve">Izvērtējot </w:t>
      </w:r>
      <w:r w:rsidR="00A66ADB" w:rsidRPr="00A66ADB">
        <w:t xml:space="preserve">AAS “BTA Baltic Insurance </w:t>
      </w:r>
      <w:proofErr w:type="spellStart"/>
      <w:r w:rsidR="00A66ADB" w:rsidRPr="00A66ADB">
        <w:t>Company</w:t>
      </w:r>
      <w:proofErr w:type="spellEnd"/>
      <w:r w:rsidR="00A66ADB" w:rsidRPr="00A66ADB">
        <w:t>”</w:t>
      </w:r>
      <w:r w:rsidR="00A66ADB">
        <w:t xml:space="preserve"> piedāvājumu</w:t>
      </w:r>
      <w:r w:rsidRPr="008A1EB8">
        <w:t xml:space="preserve">, komisija konstatēja, ka </w:t>
      </w:r>
      <w:r w:rsidR="00A66ADB">
        <w:t xml:space="preserve">pretendents finanšu piedāvājuma tabulā nav norādījis apdrošinātāja atbildības limitu (EUR izteiksmē) katram transportlīdzeklim, bet gan norādīja kopējās OCTA un KASKO  apdrošināšanas cenas kopsummu kā kopējā apdrošinātāja limitu visiem transportlīdzekļiem, ko faktiski nevar </w:t>
      </w:r>
      <w:r w:rsidR="001F0175">
        <w:t>uzskatīt</w:t>
      </w:r>
      <w:r w:rsidR="00A66ADB">
        <w:t xml:space="preserve"> kā kopējo apdrošināšanas limitu visiem transportlīdzekļiem. Ņemot vēra minēto, komisija secināja, ka finanšu piedāvājums ir sagatavots neatbilstoši ziņojumā norādītajām prasībām, līdz ar to pretendents tiek izslēgts no dalības </w:t>
      </w:r>
      <w:proofErr w:type="spellStart"/>
      <w:r w:rsidR="00A66ADB">
        <w:t>zemsliekšņa</w:t>
      </w:r>
      <w:proofErr w:type="spellEnd"/>
      <w:r w:rsidR="00A66ADB">
        <w:t xml:space="preserve"> iepirkumā, pamatojoties uz ziņojuma 8.7.apakšpunktu.</w:t>
      </w:r>
    </w:p>
    <w:p w14:paraId="66C834A7" w14:textId="77777777" w:rsidR="001F0175" w:rsidRPr="00B91DC9" w:rsidRDefault="001F0175" w:rsidP="001F0175">
      <w:pPr>
        <w:pStyle w:val="Style1"/>
        <w:numPr>
          <w:ilvl w:val="0"/>
          <w:numId w:val="0"/>
        </w:numPr>
        <w:rPr>
          <w:color w:val="000000" w:themeColor="text1"/>
        </w:rPr>
      </w:pPr>
    </w:p>
    <w:p w14:paraId="2405356C" w14:textId="77777777" w:rsidR="00B91DC9" w:rsidRPr="00B91DC9" w:rsidRDefault="00B91DC9" w:rsidP="00B91DC9">
      <w:pPr>
        <w:pStyle w:val="Style1"/>
        <w:numPr>
          <w:ilvl w:val="0"/>
          <w:numId w:val="0"/>
        </w:numPr>
        <w:rPr>
          <w:b/>
        </w:rPr>
      </w:pPr>
      <w:r w:rsidRPr="00B91DC9">
        <w:rPr>
          <w:b/>
        </w:rPr>
        <w:t>Balsojums:</w:t>
      </w:r>
    </w:p>
    <w:p w14:paraId="76DF23A2" w14:textId="77777777" w:rsidR="00B91DC9" w:rsidRPr="00E16BF5" w:rsidRDefault="00B91DC9" w:rsidP="00B91DC9">
      <w:pPr>
        <w:pStyle w:val="Style1"/>
        <w:numPr>
          <w:ilvl w:val="0"/>
          <w:numId w:val="0"/>
        </w:numPr>
      </w:pPr>
      <w:r w:rsidRPr="00E16BF5">
        <w:t>R. Vavilova – “par”</w:t>
      </w:r>
    </w:p>
    <w:p w14:paraId="6966EEEB" w14:textId="77777777" w:rsidR="00B91DC9" w:rsidRPr="00E16BF5" w:rsidRDefault="00B91DC9" w:rsidP="00B91DC9">
      <w:pPr>
        <w:pStyle w:val="Style1"/>
        <w:numPr>
          <w:ilvl w:val="0"/>
          <w:numId w:val="0"/>
        </w:numPr>
      </w:pPr>
      <w:r w:rsidRPr="00E16BF5">
        <w:t>V. Loginovs – “par”</w:t>
      </w:r>
    </w:p>
    <w:p w14:paraId="2CE88AF5" w14:textId="77777777" w:rsidR="00B91DC9" w:rsidRPr="00E16BF5" w:rsidRDefault="00B91DC9" w:rsidP="00B91DC9">
      <w:pPr>
        <w:pStyle w:val="Style1"/>
        <w:numPr>
          <w:ilvl w:val="0"/>
          <w:numId w:val="0"/>
        </w:numPr>
      </w:pPr>
      <w:r w:rsidRPr="00E16BF5">
        <w:t>M. Liniņa – “par”</w:t>
      </w:r>
    </w:p>
    <w:p w14:paraId="7027ADD2" w14:textId="77777777" w:rsidR="00B91DC9" w:rsidRPr="00E16BF5" w:rsidRDefault="00B91DC9" w:rsidP="00B91DC9">
      <w:pPr>
        <w:pStyle w:val="Style1"/>
        <w:numPr>
          <w:ilvl w:val="0"/>
          <w:numId w:val="0"/>
        </w:numPr>
      </w:pPr>
      <w:r w:rsidRPr="00E16BF5">
        <w:t xml:space="preserve">L. </w:t>
      </w:r>
      <w:proofErr w:type="spellStart"/>
      <w:r w:rsidRPr="00E16BF5">
        <w:t>Poļanska</w:t>
      </w:r>
      <w:proofErr w:type="spellEnd"/>
      <w:r w:rsidRPr="00E16BF5">
        <w:t xml:space="preserve"> – “par”</w:t>
      </w:r>
    </w:p>
    <w:p w14:paraId="3D4442CE" w14:textId="77777777" w:rsidR="00B91DC9" w:rsidRPr="00E16BF5" w:rsidRDefault="00B91DC9" w:rsidP="00B91DC9">
      <w:pPr>
        <w:pStyle w:val="Style1"/>
        <w:numPr>
          <w:ilvl w:val="0"/>
          <w:numId w:val="0"/>
        </w:numPr>
      </w:pPr>
      <w:r w:rsidRPr="00E16BF5">
        <w:t>S. Mihailova – “par”</w:t>
      </w:r>
    </w:p>
    <w:p w14:paraId="7EC3B9DD" w14:textId="77777777" w:rsidR="00B91DC9" w:rsidRPr="00E16BF5" w:rsidRDefault="00B91DC9" w:rsidP="00B91DC9">
      <w:pPr>
        <w:pStyle w:val="Style1"/>
        <w:numPr>
          <w:ilvl w:val="0"/>
          <w:numId w:val="0"/>
        </w:numPr>
      </w:pPr>
      <w:r w:rsidRPr="00E16BF5">
        <w:t>K. Cimoška – “par”</w:t>
      </w:r>
    </w:p>
    <w:p w14:paraId="4B840D76" w14:textId="59DF59FF" w:rsidR="00B91DC9" w:rsidRDefault="00B91DC9" w:rsidP="00B91DC9">
      <w:pPr>
        <w:pStyle w:val="Style1"/>
        <w:numPr>
          <w:ilvl w:val="0"/>
          <w:numId w:val="0"/>
        </w:numPr>
        <w:rPr>
          <w:i/>
        </w:rPr>
      </w:pPr>
      <w:r w:rsidRPr="00B91DC9">
        <w:rPr>
          <w:i/>
        </w:rPr>
        <w:t>Kopā: 6 (sešas) balsis “par”, “pret” – nav, „atturas” – nav.</w:t>
      </w:r>
    </w:p>
    <w:p w14:paraId="71445422" w14:textId="541DC40F" w:rsidR="00A66ADB" w:rsidRPr="001E633B" w:rsidRDefault="00A66ADB" w:rsidP="001E633B">
      <w:pPr>
        <w:pStyle w:val="Style1"/>
        <w:rPr>
          <w:color w:val="000000" w:themeColor="text1"/>
        </w:rPr>
      </w:pPr>
      <w:r w:rsidRPr="008A1EB8">
        <w:rPr>
          <w:color w:val="000000" w:themeColor="text1"/>
        </w:rPr>
        <w:t xml:space="preserve">Izvērtējot </w:t>
      </w:r>
      <w:r>
        <w:t>a</w:t>
      </w:r>
      <w:r w:rsidRPr="00A66ADB">
        <w:t>pdrošināšanas akciju sabiedrība</w:t>
      </w:r>
      <w:r>
        <w:t>s</w:t>
      </w:r>
      <w:r w:rsidRPr="00A66ADB">
        <w:t xml:space="preserve"> “BALTA”</w:t>
      </w:r>
      <w:r>
        <w:t xml:space="preserve"> piedāvājumu</w:t>
      </w:r>
      <w:r w:rsidRPr="008A1EB8">
        <w:t xml:space="preserve">, komisija konstatēja, ka </w:t>
      </w:r>
      <w:r w:rsidR="001E633B">
        <w:t>tas</w:t>
      </w:r>
      <w:r>
        <w:t xml:space="preserve"> atbilst ziņojum</w:t>
      </w:r>
      <w:r w:rsidR="001E633B">
        <w:t>ā</w:t>
      </w:r>
      <w:r>
        <w:t xml:space="preserve"> norādītajām prasībām</w:t>
      </w:r>
      <w:r w:rsidR="001E633B">
        <w:t xml:space="preserve"> un atzīstams par saimnieciski visizdevīgāko piedāvājumu, bez ziņojuma 10.punktā noteiktās formulas piemērošanas, tā kā </w:t>
      </w:r>
      <w:r w:rsidR="001F0175">
        <w:t xml:space="preserve">tas </w:t>
      </w:r>
      <w:r w:rsidR="001E633B">
        <w:t>ir vienīgais ziņojuma prasībām atbilstošs piedāvājums</w:t>
      </w:r>
      <w:r w:rsidR="001F0175">
        <w:t>.</w:t>
      </w:r>
    </w:p>
    <w:p w14:paraId="620BC332" w14:textId="77777777" w:rsidR="001E633B" w:rsidRPr="001E633B" w:rsidRDefault="001E633B" w:rsidP="001E633B">
      <w:pPr>
        <w:pStyle w:val="Style1"/>
        <w:numPr>
          <w:ilvl w:val="0"/>
          <w:numId w:val="0"/>
        </w:numPr>
        <w:rPr>
          <w:b/>
        </w:rPr>
      </w:pPr>
      <w:r w:rsidRPr="001E633B">
        <w:rPr>
          <w:b/>
        </w:rPr>
        <w:t>Balsojums:</w:t>
      </w:r>
    </w:p>
    <w:p w14:paraId="784C3DB0" w14:textId="77777777" w:rsidR="001E633B" w:rsidRPr="00E16BF5" w:rsidRDefault="001E633B" w:rsidP="001E633B">
      <w:pPr>
        <w:pStyle w:val="Style1"/>
        <w:numPr>
          <w:ilvl w:val="0"/>
          <w:numId w:val="0"/>
        </w:numPr>
      </w:pPr>
      <w:r w:rsidRPr="00E16BF5">
        <w:t>R. Vavilova – “par”</w:t>
      </w:r>
    </w:p>
    <w:p w14:paraId="1FE78013" w14:textId="77777777" w:rsidR="001E633B" w:rsidRPr="00E16BF5" w:rsidRDefault="001E633B" w:rsidP="001E633B">
      <w:pPr>
        <w:pStyle w:val="Style1"/>
        <w:numPr>
          <w:ilvl w:val="0"/>
          <w:numId w:val="0"/>
        </w:numPr>
      </w:pPr>
      <w:r w:rsidRPr="00E16BF5">
        <w:t>V. Loginovs – “par”</w:t>
      </w:r>
    </w:p>
    <w:p w14:paraId="0F292B8D" w14:textId="77777777" w:rsidR="001E633B" w:rsidRPr="00E16BF5" w:rsidRDefault="001E633B" w:rsidP="001E633B">
      <w:pPr>
        <w:pStyle w:val="Style1"/>
        <w:numPr>
          <w:ilvl w:val="0"/>
          <w:numId w:val="0"/>
        </w:numPr>
      </w:pPr>
      <w:r w:rsidRPr="00E16BF5">
        <w:t>M. Liniņa – “par”</w:t>
      </w:r>
    </w:p>
    <w:p w14:paraId="3978811C" w14:textId="77777777" w:rsidR="001E633B" w:rsidRPr="00E16BF5" w:rsidRDefault="001E633B" w:rsidP="001E633B">
      <w:pPr>
        <w:pStyle w:val="Style1"/>
        <w:numPr>
          <w:ilvl w:val="0"/>
          <w:numId w:val="0"/>
        </w:numPr>
      </w:pPr>
      <w:r w:rsidRPr="00E16BF5">
        <w:t xml:space="preserve">L. </w:t>
      </w:r>
      <w:proofErr w:type="spellStart"/>
      <w:r w:rsidRPr="00E16BF5">
        <w:t>Poļanska</w:t>
      </w:r>
      <w:proofErr w:type="spellEnd"/>
      <w:r w:rsidRPr="00E16BF5">
        <w:t xml:space="preserve"> – “par”</w:t>
      </w:r>
    </w:p>
    <w:p w14:paraId="5EFDF48C" w14:textId="77777777" w:rsidR="001E633B" w:rsidRPr="00E16BF5" w:rsidRDefault="001E633B" w:rsidP="001E633B">
      <w:pPr>
        <w:pStyle w:val="Style1"/>
        <w:numPr>
          <w:ilvl w:val="0"/>
          <w:numId w:val="0"/>
        </w:numPr>
      </w:pPr>
      <w:r w:rsidRPr="00E16BF5">
        <w:t>S. Mihailova – “par”</w:t>
      </w:r>
    </w:p>
    <w:p w14:paraId="4F9B95D8" w14:textId="77777777" w:rsidR="001E633B" w:rsidRPr="00E16BF5" w:rsidRDefault="001E633B" w:rsidP="001E633B">
      <w:pPr>
        <w:pStyle w:val="Style1"/>
        <w:numPr>
          <w:ilvl w:val="0"/>
          <w:numId w:val="0"/>
        </w:numPr>
      </w:pPr>
      <w:r w:rsidRPr="00E16BF5">
        <w:t>K. Cimoška – “par”</w:t>
      </w:r>
    </w:p>
    <w:p w14:paraId="005BEFD1" w14:textId="44D5ADE5" w:rsidR="001E633B" w:rsidRPr="001E633B" w:rsidRDefault="001E633B" w:rsidP="001E633B">
      <w:pPr>
        <w:pStyle w:val="Style1"/>
        <w:numPr>
          <w:ilvl w:val="0"/>
          <w:numId w:val="0"/>
        </w:numPr>
        <w:rPr>
          <w:i/>
        </w:rPr>
      </w:pPr>
      <w:r w:rsidRPr="001E633B">
        <w:rPr>
          <w:i/>
        </w:rPr>
        <w:t>Kopā: 6 (sešas) balsis “par”, “pret” – nav, „atturas” – nav.</w:t>
      </w:r>
    </w:p>
    <w:p w14:paraId="11BE4598" w14:textId="385631E7" w:rsidR="00B91DC9" w:rsidRPr="00B91DC9" w:rsidRDefault="006F5150" w:rsidP="001F0175">
      <w:pPr>
        <w:pStyle w:val="Style1"/>
      </w:pPr>
      <w:r w:rsidRPr="00B91DC9">
        <w:rPr>
          <w:b/>
        </w:rPr>
        <w:t>Komisija nolēma:</w:t>
      </w:r>
      <w:r w:rsidR="00D66D52" w:rsidRPr="00B91DC9">
        <w:rPr>
          <w:b/>
        </w:rPr>
        <w:t xml:space="preserve"> </w:t>
      </w:r>
      <w:r w:rsidR="009C421A" w:rsidRPr="00E16BF5">
        <w:t xml:space="preserve">atzīt </w:t>
      </w:r>
      <w:r w:rsidR="00B91DC9" w:rsidRPr="00B91DC9">
        <w:t>a</w:t>
      </w:r>
      <w:r w:rsidR="00B91DC9">
        <w:t>pdrošināšanas akciju sabiedrību</w:t>
      </w:r>
      <w:r w:rsidR="00B91DC9" w:rsidRPr="00B91DC9">
        <w:t xml:space="preserve"> “BALTA”</w:t>
      </w:r>
      <w:r w:rsidR="00B91DC9">
        <w:t xml:space="preserve"> par uzvarētāju </w:t>
      </w:r>
      <w:proofErr w:type="spellStart"/>
      <w:r w:rsidR="00B91DC9">
        <w:t>zemsliekšņa</w:t>
      </w:r>
      <w:proofErr w:type="spellEnd"/>
      <w:r w:rsidR="00B91DC9">
        <w:t xml:space="preserve"> iepirkumā un piešķirt pretendentam</w:t>
      </w:r>
      <w:r w:rsidR="00B91DC9" w:rsidRPr="00B91DC9">
        <w:t xml:space="preserve"> tiesības noslēgt ar Dienes</w:t>
      </w:r>
      <w:r w:rsidR="00B91DC9">
        <w:t xml:space="preserve">tu līgumu par transportlīdzekļu </w:t>
      </w:r>
      <w:r w:rsidR="00B91DC9" w:rsidRPr="00B91DC9">
        <w:t>apdrošināšanu.</w:t>
      </w:r>
    </w:p>
    <w:p w14:paraId="6A49019A" w14:textId="60C57249" w:rsidR="00D83B0F" w:rsidRPr="00B91DC9" w:rsidRDefault="00D83B0F" w:rsidP="00AB06FE">
      <w:pPr>
        <w:pStyle w:val="Style1"/>
        <w:numPr>
          <w:ilvl w:val="0"/>
          <w:numId w:val="0"/>
        </w:numPr>
        <w:rPr>
          <w:b/>
        </w:rPr>
      </w:pPr>
      <w:r w:rsidRPr="00B91DC9">
        <w:rPr>
          <w:b/>
        </w:rPr>
        <w:t>Balsojums:</w:t>
      </w:r>
    </w:p>
    <w:p w14:paraId="1C37FBE1" w14:textId="010C08C1" w:rsidR="00E16BF5" w:rsidRPr="00E16BF5" w:rsidRDefault="00E16BF5" w:rsidP="00D66D52">
      <w:pPr>
        <w:pStyle w:val="Pamatteksts"/>
        <w:spacing w:before="157"/>
        <w:jc w:val="both"/>
      </w:pPr>
      <w:r w:rsidRPr="00E16BF5">
        <w:t>R. Vavilova – “par”</w:t>
      </w:r>
    </w:p>
    <w:p w14:paraId="03337339" w14:textId="12933FE5" w:rsidR="0056617C" w:rsidRPr="00E16BF5" w:rsidRDefault="000626F8" w:rsidP="00D66D52">
      <w:pPr>
        <w:pStyle w:val="Pamatteksts"/>
        <w:spacing w:before="157"/>
        <w:jc w:val="both"/>
      </w:pPr>
      <w:r w:rsidRPr="00E16BF5">
        <w:t>V.</w:t>
      </w:r>
      <w:r w:rsidR="009C421A" w:rsidRPr="00E16BF5">
        <w:t xml:space="preserve"> </w:t>
      </w:r>
      <w:r w:rsidRPr="00E16BF5">
        <w:t>Loginovs</w:t>
      </w:r>
      <w:r w:rsidR="0056617C" w:rsidRPr="00E16BF5">
        <w:t xml:space="preserve"> – “par”</w:t>
      </w:r>
    </w:p>
    <w:p w14:paraId="07E8F307" w14:textId="7399633F" w:rsidR="000626F8" w:rsidRPr="00E16BF5" w:rsidRDefault="00754A23" w:rsidP="00D66D52">
      <w:pPr>
        <w:pStyle w:val="Pamatteksts"/>
        <w:spacing w:before="157"/>
        <w:jc w:val="both"/>
      </w:pPr>
      <w:r w:rsidRPr="00E16BF5">
        <w:t>M. Liniņa</w:t>
      </w:r>
      <w:r w:rsidR="000626F8" w:rsidRPr="00E16BF5">
        <w:t xml:space="preserve"> – “par”</w:t>
      </w:r>
    </w:p>
    <w:p w14:paraId="45B8784E" w14:textId="3D5A8AB8" w:rsidR="00E16BF5" w:rsidRPr="00E16BF5" w:rsidRDefault="00E16BF5" w:rsidP="00D66D52">
      <w:pPr>
        <w:pStyle w:val="Pamatteksts"/>
        <w:spacing w:before="157"/>
        <w:jc w:val="both"/>
      </w:pPr>
      <w:r w:rsidRPr="00E16BF5">
        <w:t xml:space="preserve">L. </w:t>
      </w:r>
      <w:proofErr w:type="spellStart"/>
      <w:r w:rsidRPr="00E16BF5">
        <w:t>Poļanska</w:t>
      </w:r>
      <w:proofErr w:type="spellEnd"/>
      <w:r w:rsidRPr="00E16BF5">
        <w:t xml:space="preserve"> – “par”</w:t>
      </w:r>
    </w:p>
    <w:p w14:paraId="54E6FDB2" w14:textId="428AB5F0" w:rsidR="008946A3" w:rsidRPr="00E16BF5" w:rsidRDefault="009C421A" w:rsidP="00D66D52">
      <w:pPr>
        <w:pStyle w:val="Pamatteksts"/>
        <w:spacing w:before="157"/>
        <w:jc w:val="both"/>
      </w:pPr>
      <w:r w:rsidRPr="00E16BF5">
        <w:t>S. Mihailova</w:t>
      </w:r>
      <w:r w:rsidR="008946A3" w:rsidRPr="00E16BF5">
        <w:t xml:space="preserve"> – “par”</w:t>
      </w:r>
    </w:p>
    <w:p w14:paraId="3C9F6ADC" w14:textId="5E729D57" w:rsidR="008946A3" w:rsidRPr="00E16BF5" w:rsidRDefault="008946A3" w:rsidP="00D66D52">
      <w:pPr>
        <w:pStyle w:val="Pamatteksts"/>
        <w:spacing w:before="157"/>
        <w:jc w:val="both"/>
      </w:pPr>
      <w:r w:rsidRPr="00E16BF5">
        <w:t>K.</w:t>
      </w:r>
      <w:r w:rsidR="009C421A" w:rsidRPr="00E16BF5">
        <w:t xml:space="preserve"> </w:t>
      </w:r>
      <w:r w:rsidRPr="00E16BF5">
        <w:t>Cimoška – “par”</w:t>
      </w:r>
    </w:p>
    <w:p w14:paraId="0D0FBF12" w14:textId="2025D24A" w:rsidR="008C2DC0" w:rsidRPr="001F0175" w:rsidRDefault="0056617C" w:rsidP="001F0175">
      <w:pPr>
        <w:pStyle w:val="Pamatteksts"/>
        <w:spacing w:before="157"/>
        <w:jc w:val="both"/>
        <w:rPr>
          <w:i/>
          <w:iCs/>
        </w:rPr>
      </w:pPr>
      <w:r w:rsidRPr="00E16BF5">
        <w:rPr>
          <w:i/>
          <w:iCs/>
        </w:rPr>
        <w:t xml:space="preserve">Kopā: </w:t>
      </w:r>
      <w:r w:rsidR="00E16BF5" w:rsidRPr="00E16BF5">
        <w:rPr>
          <w:i/>
          <w:iCs/>
        </w:rPr>
        <w:t>6</w:t>
      </w:r>
      <w:r w:rsidR="008946A3" w:rsidRPr="00E16BF5">
        <w:rPr>
          <w:i/>
          <w:iCs/>
        </w:rPr>
        <w:t xml:space="preserve"> (</w:t>
      </w:r>
      <w:r w:rsidR="00E16BF5" w:rsidRPr="00E16BF5">
        <w:rPr>
          <w:i/>
          <w:iCs/>
        </w:rPr>
        <w:t>sešas</w:t>
      </w:r>
      <w:r w:rsidR="008946A3" w:rsidRPr="00E16BF5">
        <w:rPr>
          <w:i/>
          <w:iCs/>
        </w:rPr>
        <w:t>) balsis “par”, “pret” – nav, „atturas” – nav.</w:t>
      </w:r>
    </w:p>
    <w:p w14:paraId="6034B638" w14:textId="38F318AB" w:rsidR="00D83B0F" w:rsidRPr="00E16BF5" w:rsidRDefault="00D83B0F" w:rsidP="00FD74BE">
      <w:pPr>
        <w:pStyle w:val="Pamatteksts"/>
        <w:spacing w:before="120"/>
        <w:ind w:left="222" w:hanging="222"/>
        <w:jc w:val="both"/>
        <w:rPr>
          <w:color w:val="000000" w:themeColor="text1"/>
        </w:rPr>
      </w:pPr>
      <w:r w:rsidRPr="00E16BF5">
        <w:rPr>
          <w:color w:val="000000" w:themeColor="text1"/>
        </w:rPr>
        <w:t xml:space="preserve">Sēde paziņota par slēgtu plkst. </w:t>
      </w:r>
      <w:r w:rsidR="00E16BF5" w:rsidRPr="00B91DC9">
        <w:rPr>
          <w:color w:val="000000" w:themeColor="text1"/>
        </w:rPr>
        <w:t>15</w:t>
      </w:r>
      <w:r w:rsidR="00754A23" w:rsidRPr="00B91DC9">
        <w:rPr>
          <w:color w:val="000000" w:themeColor="text1"/>
        </w:rPr>
        <w:t>:</w:t>
      </w:r>
      <w:r w:rsidR="00B91DC9" w:rsidRPr="00B91DC9">
        <w:rPr>
          <w:color w:val="000000" w:themeColor="text1"/>
        </w:rPr>
        <w:t>40</w:t>
      </w:r>
    </w:p>
    <w:p w14:paraId="613F7CED" w14:textId="1560D301" w:rsidR="00D83B0F" w:rsidRPr="00E16BF5" w:rsidRDefault="00D83B0F" w:rsidP="00FD74BE">
      <w:pPr>
        <w:pStyle w:val="Pamatteksts"/>
        <w:spacing w:before="120"/>
        <w:ind w:left="222" w:hanging="222"/>
      </w:pPr>
      <w:r w:rsidRPr="00E16BF5">
        <w:t xml:space="preserve">Protokols ir sastādīts uz </w:t>
      </w:r>
      <w:r w:rsidR="0069554D" w:rsidRPr="00E16BF5">
        <w:t>2</w:t>
      </w:r>
      <w:r w:rsidRPr="00E16BF5">
        <w:t xml:space="preserve"> lpp.</w:t>
      </w:r>
    </w:p>
    <w:p w14:paraId="5BA8703B" w14:textId="77777777" w:rsidR="00D83B0F" w:rsidRPr="00E16BF5" w:rsidRDefault="00D83B0F" w:rsidP="00FD74BE">
      <w:pPr>
        <w:pStyle w:val="Pamatteksts"/>
        <w:spacing w:before="9"/>
        <w:ind w:hanging="222"/>
      </w:pPr>
    </w:p>
    <w:p w14:paraId="1BE4EDDB" w14:textId="77777777" w:rsidR="00E16BF5" w:rsidRPr="00E16BF5" w:rsidRDefault="00006EE2" w:rsidP="00E16BF5">
      <w:pPr>
        <w:spacing w:after="240"/>
        <w:ind w:hanging="222"/>
      </w:pPr>
      <w:r w:rsidRPr="00E16BF5">
        <w:t xml:space="preserve">    Sēdes dalībnieki:                         </w:t>
      </w:r>
      <w:r w:rsidR="00E16BF5" w:rsidRPr="00E16BF5">
        <w:tab/>
      </w:r>
      <w:r w:rsidR="00E16BF5" w:rsidRPr="00E16BF5">
        <w:tab/>
      </w:r>
      <w:r w:rsidR="00E16BF5" w:rsidRPr="00E16BF5">
        <w:tab/>
      </w:r>
      <w:r w:rsidR="00E16BF5" w:rsidRPr="00E16BF5">
        <w:tab/>
      </w:r>
      <w:r w:rsidR="00E16BF5" w:rsidRPr="00E16BF5">
        <w:tab/>
      </w:r>
      <w:r w:rsidR="00E16BF5" w:rsidRPr="00E16BF5">
        <w:tab/>
        <w:t>R. Vavilova</w:t>
      </w:r>
    </w:p>
    <w:p w14:paraId="39CDC0B2" w14:textId="77777777" w:rsidR="00E16BF5" w:rsidRPr="00E16BF5" w:rsidRDefault="00E16BF5" w:rsidP="00E16BF5">
      <w:pPr>
        <w:spacing w:after="240"/>
        <w:ind w:left="6480" w:firstLine="720"/>
      </w:pPr>
      <w:r w:rsidRPr="00E16BF5">
        <w:t>V. Loginovs</w:t>
      </w:r>
    </w:p>
    <w:p w14:paraId="222ABAC5" w14:textId="77777777" w:rsidR="00E16BF5" w:rsidRPr="00E16BF5" w:rsidRDefault="00E16BF5" w:rsidP="00E16BF5">
      <w:pPr>
        <w:spacing w:after="240"/>
        <w:ind w:left="6480" w:firstLine="720"/>
      </w:pPr>
      <w:r w:rsidRPr="00E16BF5">
        <w:t>M. Liniņa</w:t>
      </w:r>
    </w:p>
    <w:p w14:paraId="607A6DB2" w14:textId="5C4BD8C1" w:rsidR="00006EE2" w:rsidRPr="00E16BF5" w:rsidRDefault="00E16BF5" w:rsidP="00E16BF5">
      <w:pPr>
        <w:spacing w:after="240"/>
        <w:ind w:left="6480" w:firstLine="720"/>
      </w:pPr>
      <w:r w:rsidRPr="00E16BF5">
        <w:t xml:space="preserve">L. </w:t>
      </w:r>
      <w:proofErr w:type="spellStart"/>
      <w:r w:rsidRPr="00E16BF5">
        <w:t>Poļanska</w:t>
      </w:r>
      <w:proofErr w:type="spellEnd"/>
    </w:p>
    <w:p w14:paraId="54D0DF4B" w14:textId="1C696FB0" w:rsidR="00E16BF5" w:rsidRPr="00E16BF5" w:rsidRDefault="00E16BF5" w:rsidP="00E16BF5">
      <w:pPr>
        <w:ind w:left="720" w:firstLine="720"/>
      </w:pPr>
      <w:r w:rsidRPr="00E16BF5">
        <w:tab/>
      </w:r>
      <w:r w:rsidRPr="00E16BF5">
        <w:tab/>
      </w:r>
      <w:r w:rsidRPr="00E16BF5">
        <w:tab/>
      </w:r>
      <w:r w:rsidRPr="00E16BF5">
        <w:tab/>
      </w:r>
      <w:r w:rsidRPr="00E16BF5">
        <w:tab/>
      </w:r>
      <w:r w:rsidRPr="00E16BF5">
        <w:tab/>
      </w:r>
      <w:r w:rsidRPr="00E16BF5">
        <w:tab/>
      </w:r>
      <w:r w:rsidRPr="00E16BF5">
        <w:tab/>
        <w:t>K. Cimoška</w:t>
      </w:r>
    </w:p>
    <w:p w14:paraId="13EE7746" w14:textId="0C336B17" w:rsidR="00E16BF5" w:rsidRPr="00E16BF5" w:rsidRDefault="00E16BF5" w:rsidP="00E16BF5">
      <w:pPr>
        <w:ind w:left="720" w:firstLine="720"/>
      </w:pPr>
      <w:r w:rsidRPr="00E16BF5">
        <w:tab/>
      </w:r>
      <w:r w:rsidRPr="00E16BF5">
        <w:tab/>
      </w:r>
      <w:r w:rsidRPr="00E16BF5">
        <w:tab/>
      </w:r>
      <w:r w:rsidRPr="00E16BF5">
        <w:tab/>
      </w:r>
      <w:r w:rsidRPr="00E16BF5">
        <w:tab/>
      </w:r>
    </w:p>
    <w:p w14:paraId="2BA00B5A" w14:textId="7C52753C" w:rsidR="00E16BF5" w:rsidRPr="00E16BF5" w:rsidRDefault="00E16BF5" w:rsidP="00E16BF5">
      <w:pPr>
        <w:ind w:left="720" w:firstLine="720"/>
      </w:pPr>
      <w:r w:rsidRPr="00E16BF5">
        <w:tab/>
      </w:r>
      <w:r w:rsidRPr="00E16BF5">
        <w:tab/>
      </w:r>
      <w:r w:rsidRPr="00E16BF5">
        <w:tab/>
      </w:r>
      <w:r w:rsidRPr="00E16BF5">
        <w:tab/>
      </w:r>
      <w:r w:rsidRPr="00E16BF5">
        <w:tab/>
      </w:r>
      <w:r w:rsidRPr="00E16BF5">
        <w:tab/>
      </w:r>
      <w:r w:rsidRPr="00E16BF5">
        <w:tab/>
      </w:r>
      <w:r w:rsidRPr="00E16BF5">
        <w:tab/>
        <w:t>S. Mihailova</w:t>
      </w:r>
    </w:p>
    <w:p w14:paraId="04F6A9B6" w14:textId="77777777" w:rsidR="00006EE2" w:rsidRPr="00E16BF5" w:rsidRDefault="00006EE2" w:rsidP="003459E3">
      <w:pPr>
        <w:pStyle w:val="Pamatteksts"/>
        <w:spacing w:before="4" w:line="388" w:lineRule="auto"/>
        <w:ind w:right="1763"/>
      </w:pPr>
      <w:bookmarkStart w:id="0" w:name="_GoBack"/>
      <w:bookmarkEnd w:id="0"/>
    </w:p>
    <w:sectPr w:rsidR="00006EE2" w:rsidRPr="00E16BF5" w:rsidSect="001F0175">
      <w:footerReference w:type="default" r:id="rId10"/>
      <w:pgSz w:w="11910" w:h="16840"/>
      <w:pgMar w:top="851" w:right="851" w:bottom="851" w:left="1701" w:header="720" w:footer="17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1C8F2F" w14:textId="77777777" w:rsidR="003D40AA" w:rsidRDefault="003D40AA" w:rsidP="001C2EB8">
      <w:r>
        <w:separator/>
      </w:r>
    </w:p>
  </w:endnote>
  <w:endnote w:type="continuationSeparator" w:id="0">
    <w:p w14:paraId="10C8179B" w14:textId="77777777" w:rsidR="003D40AA" w:rsidRDefault="003D40AA" w:rsidP="001C2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6331029"/>
      <w:docPartObj>
        <w:docPartGallery w:val="Page Numbers (Bottom of Page)"/>
        <w:docPartUnique/>
      </w:docPartObj>
    </w:sdtPr>
    <w:sdtEndPr/>
    <w:sdtContent>
      <w:p w14:paraId="3B02AD59" w14:textId="077D1980" w:rsidR="003D40AA" w:rsidRDefault="003D40AA">
        <w:pPr>
          <w:pStyle w:val="Kjene"/>
          <w:jc w:val="center"/>
        </w:pPr>
        <w:r>
          <w:fldChar w:fldCharType="begin"/>
        </w:r>
        <w:r>
          <w:instrText>PAGE   \* MERGEFORMAT</w:instrText>
        </w:r>
        <w:r>
          <w:fldChar w:fldCharType="separate"/>
        </w:r>
        <w:r w:rsidR="001F0175" w:rsidRPr="001F0175">
          <w:rPr>
            <w:noProof/>
            <w:lang w:val="ru-RU"/>
          </w:rPr>
          <w:t>2</w:t>
        </w:r>
        <w:r>
          <w:fldChar w:fldCharType="end"/>
        </w:r>
      </w:p>
    </w:sdtContent>
  </w:sdt>
  <w:p w14:paraId="70C1087E" w14:textId="77777777" w:rsidR="003D40AA" w:rsidRDefault="003D40AA">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26FBC" w14:textId="77777777" w:rsidR="003D40AA" w:rsidRDefault="003D40AA" w:rsidP="001C2EB8">
      <w:r>
        <w:separator/>
      </w:r>
    </w:p>
  </w:footnote>
  <w:footnote w:type="continuationSeparator" w:id="0">
    <w:p w14:paraId="2FBD8AA3" w14:textId="77777777" w:rsidR="003D40AA" w:rsidRDefault="003D40AA" w:rsidP="001C2E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2524C"/>
    <w:multiLevelType w:val="hybridMultilevel"/>
    <w:tmpl w:val="0FE87D64"/>
    <w:lvl w:ilvl="0" w:tplc="FFFFFFFF">
      <w:start w:val="1"/>
      <w:numFmt w:val="decimal"/>
      <w:lvlText w:val="%1."/>
      <w:lvlJc w:val="left"/>
      <w:pPr>
        <w:ind w:left="222" w:hanging="269"/>
      </w:pPr>
      <w:rPr>
        <w:rFonts w:ascii="Times New Roman" w:eastAsia="Times New Roman" w:hAnsi="Times New Roman" w:cs="Times New Roman" w:hint="default"/>
        <w:w w:val="100"/>
        <w:sz w:val="22"/>
        <w:szCs w:val="22"/>
        <w:lang w:val="lv" w:eastAsia="lv" w:bidi="lv"/>
      </w:rPr>
    </w:lvl>
    <w:lvl w:ilvl="1" w:tplc="FFFFFFFF">
      <w:numFmt w:val="bullet"/>
      <w:lvlText w:val="•"/>
      <w:lvlJc w:val="left"/>
      <w:pPr>
        <w:ind w:left="1170" w:hanging="269"/>
      </w:pPr>
      <w:rPr>
        <w:rFonts w:hint="default"/>
        <w:lang w:val="lv" w:eastAsia="lv" w:bidi="lv"/>
      </w:rPr>
    </w:lvl>
    <w:lvl w:ilvl="2" w:tplc="FFFFFFFF">
      <w:numFmt w:val="bullet"/>
      <w:lvlText w:val="•"/>
      <w:lvlJc w:val="left"/>
      <w:pPr>
        <w:ind w:left="2121" w:hanging="269"/>
      </w:pPr>
      <w:rPr>
        <w:rFonts w:hint="default"/>
        <w:lang w:val="lv" w:eastAsia="lv" w:bidi="lv"/>
      </w:rPr>
    </w:lvl>
    <w:lvl w:ilvl="3" w:tplc="FFFFFFFF">
      <w:numFmt w:val="bullet"/>
      <w:lvlText w:val="•"/>
      <w:lvlJc w:val="left"/>
      <w:pPr>
        <w:ind w:left="3071" w:hanging="269"/>
      </w:pPr>
      <w:rPr>
        <w:rFonts w:hint="default"/>
        <w:lang w:val="lv" w:eastAsia="lv" w:bidi="lv"/>
      </w:rPr>
    </w:lvl>
    <w:lvl w:ilvl="4" w:tplc="FFFFFFFF">
      <w:numFmt w:val="bullet"/>
      <w:lvlText w:val="•"/>
      <w:lvlJc w:val="left"/>
      <w:pPr>
        <w:ind w:left="4022" w:hanging="269"/>
      </w:pPr>
      <w:rPr>
        <w:rFonts w:hint="default"/>
        <w:lang w:val="lv" w:eastAsia="lv" w:bidi="lv"/>
      </w:rPr>
    </w:lvl>
    <w:lvl w:ilvl="5" w:tplc="FFFFFFFF">
      <w:numFmt w:val="bullet"/>
      <w:lvlText w:val="•"/>
      <w:lvlJc w:val="left"/>
      <w:pPr>
        <w:ind w:left="4973" w:hanging="269"/>
      </w:pPr>
      <w:rPr>
        <w:rFonts w:hint="default"/>
        <w:lang w:val="lv" w:eastAsia="lv" w:bidi="lv"/>
      </w:rPr>
    </w:lvl>
    <w:lvl w:ilvl="6" w:tplc="FFFFFFFF">
      <w:numFmt w:val="bullet"/>
      <w:lvlText w:val="•"/>
      <w:lvlJc w:val="left"/>
      <w:pPr>
        <w:ind w:left="5923" w:hanging="269"/>
      </w:pPr>
      <w:rPr>
        <w:rFonts w:hint="default"/>
        <w:lang w:val="lv" w:eastAsia="lv" w:bidi="lv"/>
      </w:rPr>
    </w:lvl>
    <w:lvl w:ilvl="7" w:tplc="FFFFFFFF">
      <w:numFmt w:val="bullet"/>
      <w:lvlText w:val="•"/>
      <w:lvlJc w:val="left"/>
      <w:pPr>
        <w:ind w:left="6874" w:hanging="269"/>
      </w:pPr>
      <w:rPr>
        <w:rFonts w:hint="default"/>
        <w:lang w:val="lv" w:eastAsia="lv" w:bidi="lv"/>
      </w:rPr>
    </w:lvl>
    <w:lvl w:ilvl="8" w:tplc="FFFFFFFF">
      <w:numFmt w:val="bullet"/>
      <w:lvlText w:val="•"/>
      <w:lvlJc w:val="left"/>
      <w:pPr>
        <w:ind w:left="7825" w:hanging="269"/>
      </w:pPr>
      <w:rPr>
        <w:rFonts w:hint="default"/>
        <w:lang w:val="lv" w:eastAsia="lv" w:bidi="lv"/>
      </w:rPr>
    </w:lvl>
  </w:abstractNum>
  <w:abstractNum w:abstractNumId="1" w15:restartNumberingAfterBreak="0">
    <w:nsid w:val="05B64A26"/>
    <w:multiLevelType w:val="multilevel"/>
    <w:tmpl w:val="8F2E8280"/>
    <w:lvl w:ilvl="0">
      <w:start w:val="2"/>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b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01590B"/>
    <w:multiLevelType w:val="multilevel"/>
    <w:tmpl w:val="AB405E3C"/>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0A1333AF"/>
    <w:multiLevelType w:val="multilevel"/>
    <w:tmpl w:val="1274496E"/>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12C07FDD"/>
    <w:multiLevelType w:val="hybridMultilevel"/>
    <w:tmpl w:val="B114F1B4"/>
    <w:lvl w:ilvl="0" w:tplc="157CB526">
      <w:start w:val="1"/>
      <w:numFmt w:val="decimal"/>
      <w:lvlText w:val="%1."/>
      <w:lvlJc w:val="left"/>
      <w:pPr>
        <w:ind w:left="222" w:hanging="269"/>
      </w:pPr>
      <w:rPr>
        <w:rFonts w:ascii="Times New Roman" w:eastAsia="Times New Roman" w:hAnsi="Times New Roman" w:cs="Times New Roman"/>
        <w:b w:val="0"/>
        <w:i w:val="0"/>
        <w:iCs w:val="0"/>
        <w:w w:val="100"/>
        <w:sz w:val="22"/>
        <w:szCs w:val="22"/>
        <w:lang w:val="lv" w:eastAsia="lv" w:bidi="lv"/>
      </w:rPr>
    </w:lvl>
    <w:lvl w:ilvl="1" w:tplc="99D4EA7A">
      <w:numFmt w:val="bullet"/>
      <w:lvlText w:val="•"/>
      <w:lvlJc w:val="left"/>
      <w:pPr>
        <w:ind w:left="1170" w:hanging="269"/>
      </w:pPr>
      <w:rPr>
        <w:rFonts w:hint="default"/>
        <w:lang w:val="lv" w:eastAsia="lv" w:bidi="lv"/>
      </w:rPr>
    </w:lvl>
    <w:lvl w:ilvl="2" w:tplc="00DAFD0E">
      <w:numFmt w:val="bullet"/>
      <w:lvlText w:val="•"/>
      <w:lvlJc w:val="left"/>
      <w:pPr>
        <w:ind w:left="2121" w:hanging="269"/>
      </w:pPr>
      <w:rPr>
        <w:rFonts w:hint="default"/>
        <w:lang w:val="lv" w:eastAsia="lv" w:bidi="lv"/>
      </w:rPr>
    </w:lvl>
    <w:lvl w:ilvl="3" w:tplc="A97CAB1A">
      <w:numFmt w:val="bullet"/>
      <w:lvlText w:val="•"/>
      <w:lvlJc w:val="left"/>
      <w:pPr>
        <w:ind w:left="3071" w:hanging="269"/>
      </w:pPr>
      <w:rPr>
        <w:rFonts w:hint="default"/>
        <w:lang w:val="lv" w:eastAsia="lv" w:bidi="lv"/>
      </w:rPr>
    </w:lvl>
    <w:lvl w:ilvl="4" w:tplc="9174B3FA">
      <w:numFmt w:val="bullet"/>
      <w:lvlText w:val="•"/>
      <w:lvlJc w:val="left"/>
      <w:pPr>
        <w:ind w:left="4022" w:hanging="269"/>
      </w:pPr>
      <w:rPr>
        <w:rFonts w:hint="default"/>
        <w:lang w:val="lv" w:eastAsia="lv" w:bidi="lv"/>
      </w:rPr>
    </w:lvl>
    <w:lvl w:ilvl="5" w:tplc="15BAD5BE">
      <w:numFmt w:val="bullet"/>
      <w:lvlText w:val="•"/>
      <w:lvlJc w:val="left"/>
      <w:pPr>
        <w:ind w:left="4973" w:hanging="269"/>
      </w:pPr>
      <w:rPr>
        <w:rFonts w:hint="default"/>
        <w:lang w:val="lv" w:eastAsia="lv" w:bidi="lv"/>
      </w:rPr>
    </w:lvl>
    <w:lvl w:ilvl="6" w:tplc="60F2813E">
      <w:numFmt w:val="bullet"/>
      <w:lvlText w:val="•"/>
      <w:lvlJc w:val="left"/>
      <w:pPr>
        <w:ind w:left="5923" w:hanging="269"/>
      </w:pPr>
      <w:rPr>
        <w:rFonts w:hint="default"/>
        <w:lang w:val="lv" w:eastAsia="lv" w:bidi="lv"/>
      </w:rPr>
    </w:lvl>
    <w:lvl w:ilvl="7" w:tplc="A54E3978">
      <w:numFmt w:val="bullet"/>
      <w:lvlText w:val="•"/>
      <w:lvlJc w:val="left"/>
      <w:pPr>
        <w:ind w:left="6874" w:hanging="269"/>
      </w:pPr>
      <w:rPr>
        <w:rFonts w:hint="default"/>
        <w:lang w:val="lv" w:eastAsia="lv" w:bidi="lv"/>
      </w:rPr>
    </w:lvl>
    <w:lvl w:ilvl="8" w:tplc="0F044F56">
      <w:numFmt w:val="bullet"/>
      <w:lvlText w:val="•"/>
      <w:lvlJc w:val="left"/>
      <w:pPr>
        <w:ind w:left="7825" w:hanging="269"/>
      </w:pPr>
      <w:rPr>
        <w:rFonts w:hint="default"/>
        <w:lang w:val="lv" w:eastAsia="lv" w:bidi="lv"/>
      </w:rPr>
    </w:lvl>
  </w:abstractNum>
  <w:abstractNum w:abstractNumId="5" w15:restartNumberingAfterBreak="0">
    <w:nsid w:val="17386E8D"/>
    <w:multiLevelType w:val="hybridMultilevel"/>
    <w:tmpl w:val="F83808E8"/>
    <w:lvl w:ilvl="0" w:tplc="CF84740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AEE5A16"/>
    <w:multiLevelType w:val="multilevel"/>
    <w:tmpl w:val="FBAA4806"/>
    <w:lvl w:ilvl="0">
      <w:start w:val="1"/>
      <w:numFmt w:val="decimal"/>
      <w:pStyle w:val="Style1"/>
      <w:lvlText w:val="%1."/>
      <w:lvlJc w:val="left"/>
      <w:pPr>
        <w:ind w:left="7307" w:hanging="360"/>
      </w:pPr>
      <w:rPr>
        <w:rFonts w:hint="default"/>
        <w:b w:val="0"/>
      </w:rPr>
    </w:lvl>
    <w:lvl w:ilvl="1">
      <w:start w:val="1"/>
      <w:numFmt w:val="decimal"/>
      <w:isLgl/>
      <w:lvlText w:val="%1.%2."/>
      <w:lvlJc w:val="left"/>
      <w:pPr>
        <w:ind w:left="7427" w:hanging="480"/>
      </w:pPr>
      <w:rPr>
        <w:rFonts w:hint="default"/>
        <w:b w:val="0"/>
      </w:rPr>
    </w:lvl>
    <w:lvl w:ilvl="2">
      <w:start w:val="1"/>
      <w:numFmt w:val="decimal"/>
      <w:isLgl/>
      <w:lvlText w:val="%1.%2.%3."/>
      <w:lvlJc w:val="left"/>
      <w:pPr>
        <w:ind w:left="7667" w:hanging="720"/>
      </w:pPr>
      <w:rPr>
        <w:rFonts w:hint="default"/>
      </w:rPr>
    </w:lvl>
    <w:lvl w:ilvl="3">
      <w:start w:val="1"/>
      <w:numFmt w:val="decimal"/>
      <w:isLgl/>
      <w:lvlText w:val="%1.%2.%3.%4."/>
      <w:lvlJc w:val="left"/>
      <w:pPr>
        <w:ind w:left="7667" w:hanging="720"/>
      </w:pPr>
      <w:rPr>
        <w:rFonts w:hint="default"/>
      </w:rPr>
    </w:lvl>
    <w:lvl w:ilvl="4">
      <w:start w:val="1"/>
      <w:numFmt w:val="decimal"/>
      <w:isLgl/>
      <w:lvlText w:val="%1.%2.%3.%4.%5."/>
      <w:lvlJc w:val="left"/>
      <w:pPr>
        <w:ind w:left="8027" w:hanging="1080"/>
      </w:pPr>
      <w:rPr>
        <w:rFonts w:hint="default"/>
      </w:rPr>
    </w:lvl>
    <w:lvl w:ilvl="5">
      <w:start w:val="1"/>
      <w:numFmt w:val="decimal"/>
      <w:isLgl/>
      <w:lvlText w:val="%1.%2.%3.%4.%5.%6."/>
      <w:lvlJc w:val="left"/>
      <w:pPr>
        <w:ind w:left="8027" w:hanging="1080"/>
      </w:pPr>
      <w:rPr>
        <w:rFonts w:hint="default"/>
      </w:rPr>
    </w:lvl>
    <w:lvl w:ilvl="6">
      <w:start w:val="1"/>
      <w:numFmt w:val="decimal"/>
      <w:isLgl/>
      <w:lvlText w:val="%1.%2.%3.%4.%5.%6.%7."/>
      <w:lvlJc w:val="left"/>
      <w:pPr>
        <w:ind w:left="8387" w:hanging="1440"/>
      </w:pPr>
      <w:rPr>
        <w:rFonts w:hint="default"/>
      </w:rPr>
    </w:lvl>
    <w:lvl w:ilvl="7">
      <w:start w:val="1"/>
      <w:numFmt w:val="decimal"/>
      <w:isLgl/>
      <w:lvlText w:val="%1.%2.%3.%4.%5.%6.%7.%8."/>
      <w:lvlJc w:val="left"/>
      <w:pPr>
        <w:ind w:left="8387" w:hanging="1440"/>
      </w:pPr>
      <w:rPr>
        <w:rFonts w:hint="default"/>
      </w:rPr>
    </w:lvl>
    <w:lvl w:ilvl="8">
      <w:start w:val="1"/>
      <w:numFmt w:val="decimal"/>
      <w:isLgl/>
      <w:lvlText w:val="%1.%2.%3.%4.%5.%6.%7.%8.%9."/>
      <w:lvlJc w:val="left"/>
      <w:pPr>
        <w:ind w:left="8747" w:hanging="1800"/>
      </w:pPr>
      <w:rPr>
        <w:rFonts w:hint="default"/>
      </w:rPr>
    </w:lvl>
  </w:abstractNum>
  <w:abstractNum w:abstractNumId="7" w15:restartNumberingAfterBreak="0">
    <w:nsid w:val="237A3DCB"/>
    <w:multiLevelType w:val="hybridMultilevel"/>
    <w:tmpl w:val="3E1C3CB4"/>
    <w:lvl w:ilvl="0" w:tplc="4FE8C7E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081094B"/>
    <w:multiLevelType w:val="hybridMultilevel"/>
    <w:tmpl w:val="8A34893E"/>
    <w:lvl w:ilvl="0" w:tplc="5B58AA02">
      <w:start w:val="5"/>
      <w:numFmt w:val="bullet"/>
      <w:lvlText w:val="-"/>
      <w:lvlJc w:val="left"/>
      <w:pPr>
        <w:ind w:left="644" w:hanging="360"/>
      </w:pPr>
      <w:rPr>
        <w:rFonts w:ascii="Times New Roman" w:eastAsia="Times New Roman"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9" w15:restartNumberingAfterBreak="0">
    <w:nsid w:val="322738FB"/>
    <w:multiLevelType w:val="multilevel"/>
    <w:tmpl w:val="87ECD948"/>
    <w:lvl w:ilvl="0">
      <w:start w:val="9"/>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0" w15:restartNumberingAfterBreak="0">
    <w:nsid w:val="39BE629A"/>
    <w:multiLevelType w:val="multilevel"/>
    <w:tmpl w:val="0CF2203E"/>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D290E0A"/>
    <w:multiLevelType w:val="multilevel"/>
    <w:tmpl w:val="69D21FCE"/>
    <w:lvl w:ilvl="0">
      <w:start w:val="4"/>
      <w:numFmt w:val="decimal"/>
      <w:lvlText w:val="%1."/>
      <w:lvlJc w:val="left"/>
      <w:pPr>
        <w:ind w:left="360" w:hanging="360"/>
      </w:pPr>
      <w:rPr>
        <w:rFonts w:hint="default"/>
      </w:rPr>
    </w:lvl>
    <w:lvl w:ilvl="1">
      <w:start w:val="1"/>
      <w:numFmt w:val="decimal"/>
      <w:lvlText w:val="%1.%2."/>
      <w:lvlJc w:val="left"/>
      <w:pPr>
        <w:ind w:left="313" w:hanging="360"/>
      </w:pPr>
      <w:rPr>
        <w:rFonts w:hint="default"/>
      </w:rPr>
    </w:lvl>
    <w:lvl w:ilvl="2">
      <w:start w:val="1"/>
      <w:numFmt w:val="decimal"/>
      <w:lvlText w:val="%1.%2.%3."/>
      <w:lvlJc w:val="left"/>
      <w:pPr>
        <w:ind w:left="626" w:hanging="720"/>
      </w:pPr>
      <w:rPr>
        <w:rFonts w:hint="default"/>
      </w:rPr>
    </w:lvl>
    <w:lvl w:ilvl="3">
      <w:start w:val="1"/>
      <w:numFmt w:val="decimal"/>
      <w:lvlText w:val="%1.%2.%3.%4."/>
      <w:lvlJc w:val="left"/>
      <w:pPr>
        <w:ind w:left="579" w:hanging="720"/>
      </w:pPr>
      <w:rPr>
        <w:rFonts w:hint="default"/>
      </w:rPr>
    </w:lvl>
    <w:lvl w:ilvl="4">
      <w:start w:val="1"/>
      <w:numFmt w:val="decimal"/>
      <w:lvlText w:val="%1.%2.%3.%4.%5."/>
      <w:lvlJc w:val="left"/>
      <w:pPr>
        <w:ind w:left="892" w:hanging="1080"/>
      </w:pPr>
      <w:rPr>
        <w:rFonts w:hint="default"/>
      </w:rPr>
    </w:lvl>
    <w:lvl w:ilvl="5">
      <w:start w:val="1"/>
      <w:numFmt w:val="decimal"/>
      <w:lvlText w:val="%1.%2.%3.%4.%5.%6."/>
      <w:lvlJc w:val="left"/>
      <w:pPr>
        <w:ind w:left="845" w:hanging="1080"/>
      </w:pPr>
      <w:rPr>
        <w:rFonts w:hint="default"/>
      </w:rPr>
    </w:lvl>
    <w:lvl w:ilvl="6">
      <w:start w:val="1"/>
      <w:numFmt w:val="decimal"/>
      <w:lvlText w:val="%1.%2.%3.%4.%5.%6.%7."/>
      <w:lvlJc w:val="left"/>
      <w:pPr>
        <w:ind w:left="1158" w:hanging="1440"/>
      </w:pPr>
      <w:rPr>
        <w:rFonts w:hint="default"/>
      </w:rPr>
    </w:lvl>
    <w:lvl w:ilvl="7">
      <w:start w:val="1"/>
      <w:numFmt w:val="decimal"/>
      <w:lvlText w:val="%1.%2.%3.%4.%5.%6.%7.%8."/>
      <w:lvlJc w:val="left"/>
      <w:pPr>
        <w:ind w:left="1111" w:hanging="1440"/>
      </w:pPr>
      <w:rPr>
        <w:rFonts w:hint="default"/>
      </w:rPr>
    </w:lvl>
    <w:lvl w:ilvl="8">
      <w:start w:val="1"/>
      <w:numFmt w:val="decimal"/>
      <w:lvlText w:val="%1.%2.%3.%4.%5.%6.%7.%8.%9."/>
      <w:lvlJc w:val="left"/>
      <w:pPr>
        <w:ind w:left="1424" w:hanging="1800"/>
      </w:pPr>
      <w:rPr>
        <w:rFonts w:hint="default"/>
      </w:rPr>
    </w:lvl>
  </w:abstractNum>
  <w:abstractNum w:abstractNumId="12" w15:restartNumberingAfterBreak="0">
    <w:nsid w:val="43722AEA"/>
    <w:multiLevelType w:val="hybridMultilevel"/>
    <w:tmpl w:val="49E071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AFB1817"/>
    <w:multiLevelType w:val="multilevel"/>
    <w:tmpl w:val="AF3C1082"/>
    <w:lvl w:ilvl="0">
      <w:start w:val="3"/>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14" w15:restartNumberingAfterBreak="0">
    <w:nsid w:val="639D4763"/>
    <w:multiLevelType w:val="multilevel"/>
    <w:tmpl w:val="8ECCA432"/>
    <w:lvl w:ilvl="0">
      <w:start w:val="13"/>
      <w:numFmt w:val="decimal"/>
      <w:lvlText w:val="%1."/>
      <w:lvlJc w:val="left"/>
      <w:pPr>
        <w:ind w:left="480" w:hanging="480"/>
      </w:pPr>
      <w:rPr>
        <w:rFonts w:hint="default"/>
      </w:rPr>
    </w:lvl>
    <w:lvl w:ilvl="1">
      <w:start w:val="1"/>
      <w:numFmt w:val="decimal"/>
      <w:lvlText w:val="%1.%2."/>
      <w:lvlJc w:val="left"/>
      <w:pPr>
        <w:ind w:left="5867" w:hanging="480"/>
      </w:pPr>
      <w:rPr>
        <w:rFonts w:hint="default"/>
        <w:b w:val="0"/>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6C2E63F1"/>
    <w:multiLevelType w:val="multilevel"/>
    <w:tmpl w:val="AF780584"/>
    <w:lvl w:ilvl="0">
      <w:start w:val="12"/>
      <w:numFmt w:val="decimal"/>
      <w:lvlText w:val="%1."/>
      <w:lvlJc w:val="left"/>
      <w:pPr>
        <w:ind w:left="480" w:hanging="480"/>
      </w:pPr>
      <w:rPr>
        <w:rFonts w:hint="default"/>
        <w:b w:val="0"/>
      </w:rPr>
    </w:lvl>
    <w:lvl w:ilvl="1">
      <w:start w:val="1"/>
      <w:numFmt w:val="decimal"/>
      <w:lvlText w:val="%1.%2."/>
      <w:lvlJc w:val="left"/>
      <w:pPr>
        <w:ind w:left="1047" w:hanging="48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6" w15:restartNumberingAfterBreak="0">
    <w:nsid w:val="72B25AF2"/>
    <w:multiLevelType w:val="multilevel"/>
    <w:tmpl w:val="7E40F870"/>
    <w:lvl w:ilvl="0">
      <w:start w:val="8"/>
      <w:numFmt w:val="decimal"/>
      <w:lvlText w:val="%1."/>
      <w:lvlJc w:val="left"/>
      <w:pPr>
        <w:ind w:left="360" w:hanging="360"/>
      </w:pPr>
      <w:rPr>
        <w:rFonts w:hint="default"/>
      </w:rPr>
    </w:lvl>
    <w:lvl w:ilvl="1">
      <w:start w:val="1"/>
      <w:numFmt w:val="decimal"/>
      <w:lvlText w:val="%2."/>
      <w:lvlJc w:val="left"/>
      <w:pPr>
        <w:ind w:left="1222" w:hanging="360"/>
      </w:pPr>
      <w:rPr>
        <w:rFonts w:ascii="Times New Roman" w:eastAsia="Times New Roman" w:hAnsi="Times New Roman" w:cs="Times New Roman"/>
        <w:b w:val="0"/>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696" w:hanging="1800"/>
      </w:pPr>
      <w:rPr>
        <w:rFonts w:hint="default"/>
      </w:rPr>
    </w:lvl>
  </w:abstractNum>
  <w:abstractNum w:abstractNumId="17" w15:restartNumberingAfterBreak="0">
    <w:nsid w:val="7381758C"/>
    <w:multiLevelType w:val="multilevel"/>
    <w:tmpl w:val="CAE41DBC"/>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8" w15:restartNumberingAfterBreak="0">
    <w:nsid w:val="7CCD18FB"/>
    <w:multiLevelType w:val="hybridMultilevel"/>
    <w:tmpl w:val="0FE87D64"/>
    <w:lvl w:ilvl="0" w:tplc="EB28E0B8">
      <w:start w:val="1"/>
      <w:numFmt w:val="decimal"/>
      <w:lvlText w:val="%1."/>
      <w:lvlJc w:val="left"/>
      <w:pPr>
        <w:ind w:left="222" w:hanging="269"/>
      </w:pPr>
      <w:rPr>
        <w:rFonts w:ascii="Times New Roman" w:eastAsia="Times New Roman" w:hAnsi="Times New Roman" w:cs="Times New Roman" w:hint="default"/>
        <w:w w:val="100"/>
        <w:sz w:val="22"/>
        <w:szCs w:val="22"/>
        <w:lang w:val="lv" w:eastAsia="lv" w:bidi="lv"/>
      </w:rPr>
    </w:lvl>
    <w:lvl w:ilvl="1" w:tplc="99D4EA7A">
      <w:numFmt w:val="bullet"/>
      <w:lvlText w:val="•"/>
      <w:lvlJc w:val="left"/>
      <w:pPr>
        <w:ind w:left="1170" w:hanging="269"/>
      </w:pPr>
      <w:rPr>
        <w:rFonts w:hint="default"/>
        <w:lang w:val="lv" w:eastAsia="lv" w:bidi="lv"/>
      </w:rPr>
    </w:lvl>
    <w:lvl w:ilvl="2" w:tplc="00DAFD0E">
      <w:numFmt w:val="bullet"/>
      <w:lvlText w:val="•"/>
      <w:lvlJc w:val="left"/>
      <w:pPr>
        <w:ind w:left="2121" w:hanging="269"/>
      </w:pPr>
      <w:rPr>
        <w:rFonts w:hint="default"/>
        <w:lang w:val="lv" w:eastAsia="lv" w:bidi="lv"/>
      </w:rPr>
    </w:lvl>
    <w:lvl w:ilvl="3" w:tplc="A97CAB1A">
      <w:numFmt w:val="bullet"/>
      <w:lvlText w:val="•"/>
      <w:lvlJc w:val="left"/>
      <w:pPr>
        <w:ind w:left="3071" w:hanging="269"/>
      </w:pPr>
      <w:rPr>
        <w:rFonts w:hint="default"/>
        <w:lang w:val="lv" w:eastAsia="lv" w:bidi="lv"/>
      </w:rPr>
    </w:lvl>
    <w:lvl w:ilvl="4" w:tplc="9174B3FA">
      <w:numFmt w:val="bullet"/>
      <w:lvlText w:val="•"/>
      <w:lvlJc w:val="left"/>
      <w:pPr>
        <w:ind w:left="4022" w:hanging="269"/>
      </w:pPr>
      <w:rPr>
        <w:rFonts w:hint="default"/>
        <w:lang w:val="lv" w:eastAsia="lv" w:bidi="lv"/>
      </w:rPr>
    </w:lvl>
    <w:lvl w:ilvl="5" w:tplc="15BAD5BE">
      <w:numFmt w:val="bullet"/>
      <w:lvlText w:val="•"/>
      <w:lvlJc w:val="left"/>
      <w:pPr>
        <w:ind w:left="4973" w:hanging="269"/>
      </w:pPr>
      <w:rPr>
        <w:rFonts w:hint="default"/>
        <w:lang w:val="lv" w:eastAsia="lv" w:bidi="lv"/>
      </w:rPr>
    </w:lvl>
    <w:lvl w:ilvl="6" w:tplc="60F2813E">
      <w:numFmt w:val="bullet"/>
      <w:lvlText w:val="•"/>
      <w:lvlJc w:val="left"/>
      <w:pPr>
        <w:ind w:left="5923" w:hanging="269"/>
      </w:pPr>
      <w:rPr>
        <w:rFonts w:hint="default"/>
        <w:lang w:val="lv" w:eastAsia="lv" w:bidi="lv"/>
      </w:rPr>
    </w:lvl>
    <w:lvl w:ilvl="7" w:tplc="A54E3978">
      <w:numFmt w:val="bullet"/>
      <w:lvlText w:val="•"/>
      <w:lvlJc w:val="left"/>
      <w:pPr>
        <w:ind w:left="6874" w:hanging="269"/>
      </w:pPr>
      <w:rPr>
        <w:rFonts w:hint="default"/>
        <w:lang w:val="lv" w:eastAsia="lv" w:bidi="lv"/>
      </w:rPr>
    </w:lvl>
    <w:lvl w:ilvl="8" w:tplc="0F044F56">
      <w:numFmt w:val="bullet"/>
      <w:lvlText w:val="•"/>
      <w:lvlJc w:val="left"/>
      <w:pPr>
        <w:ind w:left="7825" w:hanging="269"/>
      </w:pPr>
      <w:rPr>
        <w:rFonts w:hint="default"/>
        <w:lang w:val="lv" w:eastAsia="lv" w:bidi="lv"/>
      </w:rPr>
    </w:lvl>
  </w:abstractNum>
  <w:num w:numId="1">
    <w:abstractNumId w:val="4"/>
  </w:num>
  <w:num w:numId="2">
    <w:abstractNumId w:val="18"/>
  </w:num>
  <w:num w:numId="3">
    <w:abstractNumId w:val="14"/>
  </w:num>
  <w:num w:numId="4">
    <w:abstractNumId w:val="15"/>
  </w:num>
  <w:num w:numId="5">
    <w:abstractNumId w:val="9"/>
  </w:num>
  <w:num w:numId="6">
    <w:abstractNumId w:val="3"/>
  </w:num>
  <w:num w:numId="7">
    <w:abstractNumId w:val="10"/>
  </w:num>
  <w:num w:numId="8">
    <w:abstractNumId w:val="2"/>
  </w:num>
  <w:num w:numId="9">
    <w:abstractNumId w:val="0"/>
  </w:num>
  <w:num w:numId="10">
    <w:abstractNumId w:val="7"/>
  </w:num>
  <w:num w:numId="11">
    <w:abstractNumId w:val="5"/>
  </w:num>
  <w:num w:numId="12">
    <w:abstractNumId w:val="17"/>
  </w:num>
  <w:num w:numId="13">
    <w:abstractNumId w:val="8"/>
  </w:num>
  <w:num w:numId="14">
    <w:abstractNumId w:val="13"/>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
  </w:num>
  <w:num w:numId="18">
    <w:abstractNumId w:val="1"/>
    <w:lvlOverride w:ilvl="0">
      <w:startOverride w:val="11"/>
    </w:lvlOverride>
  </w:num>
  <w:num w:numId="19">
    <w:abstractNumId w:val="16"/>
  </w:num>
  <w:num w:numId="20">
    <w:abstractNumId w:val="6"/>
  </w:num>
  <w:num w:numId="21">
    <w:abstractNumId w:val="6"/>
    <w:lvlOverride w:ilvl="0">
      <w:startOverride w:val="8"/>
    </w:lvlOverride>
    <w:lvlOverride w:ilvl="1">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C19"/>
    <w:rsid w:val="00006EE2"/>
    <w:rsid w:val="000077AC"/>
    <w:rsid w:val="000112DF"/>
    <w:rsid w:val="00015269"/>
    <w:rsid w:val="00020D8A"/>
    <w:rsid w:val="00021F19"/>
    <w:rsid w:val="00024586"/>
    <w:rsid w:val="00041B15"/>
    <w:rsid w:val="000437DF"/>
    <w:rsid w:val="00045E41"/>
    <w:rsid w:val="000626F8"/>
    <w:rsid w:val="000645AB"/>
    <w:rsid w:val="00071C36"/>
    <w:rsid w:val="000723CC"/>
    <w:rsid w:val="0008039B"/>
    <w:rsid w:val="000A3407"/>
    <w:rsid w:val="000B2980"/>
    <w:rsid w:val="000B6568"/>
    <w:rsid w:val="000D1785"/>
    <w:rsid w:val="000D37D7"/>
    <w:rsid w:val="000E1A02"/>
    <w:rsid w:val="000F44FF"/>
    <w:rsid w:val="000F651A"/>
    <w:rsid w:val="000F7ED7"/>
    <w:rsid w:val="00105398"/>
    <w:rsid w:val="00111725"/>
    <w:rsid w:val="00112226"/>
    <w:rsid w:val="00112C40"/>
    <w:rsid w:val="0012500D"/>
    <w:rsid w:val="00131667"/>
    <w:rsid w:val="001344AE"/>
    <w:rsid w:val="0013484D"/>
    <w:rsid w:val="0014219B"/>
    <w:rsid w:val="00146074"/>
    <w:rsid w:val="0015325E"/>
    <w:rsid w:val="00153F06"/>
    <w:rsid w:val="001674E6"/>
    <w:rsid w:val="001723BD"/>
    <w:rsid w:val="0017298B"/>
    <w:rsid w:val="00186D47"/>
    <w:rsid w:val="00187278"/>
    <w:rsid w:val="00190938"/>
    <w:rsid w:val="00192479"/>
    <w:rsid w:val="00194777"/>
    <w:rsid w:val="001B0AF0"/>
    <w:rsid w:val="001C2EB8"/>
    <w:rsid w:val="001D1F18"/>
    <w:rsid w:val="001D5C57"/>
    <w:rsid w:val="001D7157"/>
    <w:rsid w:val="001E633B"/>
    <w:rsid w:val="001F0175"/>
    <w:rsid w:val="001F1FDD"/>
    <w:rsid w:val="001F2D70"/>
    <w:rsid w:val="001F6A0C"/>
    <w:rsid w:val="0020346E"/>
    <w:rsid w:val="00204016"/>
    <w:rsid w:val="00204B3F"/>
    <w:rsid w:val="002058E8"/>
    <w:rsid w:val="00206EF2"/>
    <w:rsid w:val="00210DF1"/>
    <w:rsid w:val="00213FC8"/>
    <w:rsid w:val="00214A3A"/>
    <w:rsid w:val="00222F0B"/>
    <w:rsid w:val="00226E19"/>
    <w:rsid w:val="0023086E"/>
    <w:rsid w:val="00231F98"/>
    <w:rsid w:val="00237178"/>
    <w:rsid w:val="002444A7"/>
    <w:rsid w:val="002511A7"/>
    <w:rsid w:val="002540BA"/>
    <w:rsid w:val="002560AF"/>
    <w:rsid w:val="00260113"/>
    <w:rsid w:val="00276C19"/>
    <w:rsid w:val="00283327"/>
    <w:rsid w:val="002A0F5B"/>
    <w:rsid w:val="002A18FB"/>
    <w:rsid w:val="002A198C"/>
    <w:rsid w:val="002B3839"/>
    <w:rsid w:val="002B4303"/>
    <w:rsid w:val="002C0E34"/>
    <w:rsid w:val="002C5998"/>
    <w:rsid w:val="002D230E"/>
    <w:rsid w:val="002D2DBF"/>
    <w:rsid w:val="002D619D"/>
    <w:rsid w:val="002D6E64"/>
    <w:rsid w:val="002E069D"/>
    <w:rsid w:val="002E67AC"/>
    <w:rsid w:val="002F3F92"/>
    <w:rsid w:val="002F4437"/>
    <w:rsid w:val="002F453A"/>
    <w:rsid w:val="00301CBD"/>
    <w:rsid w:val="0030743F"/>
    <w:rsid w:val="00325A35"/>
    <w:rsid w:val="00332FEE"/>
    <w:rsid w:val="003337F4"/>
    <w:rsid w:val="00341E25"/>
    <w:rsid w:val="0034266A"/>
    <w:rsid w:val="003459E3"/>
    <w:rsid w:val="00353188"/>
    <w:rsid w:val="00354CBF"/>
    <w:rsid w:val="00373DD1"/>
    <w:rsid w:val="00381DCB"/>
    <w:rsid w:val="003901AE"/>
    <w:rsid w:val="00392345"/>
    <w:rsid w:val="0039737A"/>
    <w:rsid w:val="003978A9"/>
    <w:rsid w:val="00397CEB"/>
    <w:rsid w:val="003A5F7D"/>
    <w:rsid w:val="003B4823"/>
    <w:rsid w:val="003C20D0"/>
    <w:rsid w:val="003C2CC9"/>
    <w:rsid w:val="003C5BD8"/>
    <w:rsid w:val="003D0BD1"/>
    <w:rsid w:val="003D40AA"/>
    <w:rsid w:val="00403008"/>
    <w:rsid w:val="00410EDA"/>
    <w:rsid w:val="00411667"/>
    <w:rsid w:val="0041453C"/>
    <w:rsid w:val="004261F0"/>
    <w:rsid w:val="00430191"/>
    <w:rsid w:val="0044160B"/>
    <w:rsid w:val="004455C1"/>
    <w:rsid w:val="00450532"/>
    <w:rsid w:val="00450D02"/>
    <w:rsid w:val="00454E50"/>
    <w:rsid w:val="004550CF"/>
    <w:rsid w:val="004677E2"/>
    <w:rsid w:val="0047113D"/>
    <w:rsid w:val="004750FD"/>
    <w:rsid w:val="00475BBA"/>
    <w:rsid w:val="0048612B"/>
    <w:rsid w:val="004A5C13"/>
    <w:rsid w:val="004A65BC"/>
    <w:rsid w:val="004B2B5D"/>
    <w:rsid w:val="004C5755"/>
    <w:rsid w:val="004C5CB8"/>
    <w:rsid w:val="004D2285"/>
    <w:rsid w:val="004E4825"/>
    <w:rsid w:val="004E6052"/>
    <w:rsid w:val="004E6C07"/>
    <w:rsid w:val="004E7687"/>
    <w:rsid w:val="004F3882"/>
    <w:rsid w:val="005004FB"/>
    <w:rsid w:val="0050140B"/>
    <w:rsid w:val="005055D7"/>
    <w:rsid w:val="00507D57"/>
    <w:rsid w:val="00510CC9"/>
    <w:rsid w:val="00513A49"/>
    <w:rsid w:val="0051768B"/>
    <w:rsid w:val="00521F19"/>
    <w:rsid w:val="005234C2"/>
    <w:rsid w:val="005335F0"/>
    <w:rsid w:val="00540447"/>
    <w:rsid w:val="00545ACF"/>
    <w:rsid w:val="00562C7A"/>
    <w:rsid w:val="0056617C"/>
    <w:rsid w:val="00580F11"/>
    <w:rsid w:val="00581457"/>
    <w:rsid w:val="00582AF4"/>
    <w:rsid w:val="005A4F8D"/>
    <w:rsid w:val="005C514B"/>
    <w:rsid w:val="005D03A4"/>
    <w:rsid w:val="005E6ABA"/>
    <w:rsid w:val="005F74C5"/>
    <w:rsid w:val="00601966"/>
    <w:rsid w:val="00603A77"/>
    <w:rsid w:val="006141FC"/>
    <w:rsid w:val="00622682"/>
    <w:rsid w:val="00622997"/>
    <w:rsid w:val="00622A5C"/>
    <w:rsid w:val="006277DB"/>
    <w:rsid w:val="006479AF"/>
    <w:rsid w:val="0065123F"/>
    <w:rsid w:val="00674D60"/>
    <w:rsid w:val="00681211"/>
    <w:rsid w:val="0068263B"/>
    <w:rsid w:val="0068368C"/>
    <w:rsid w:val="0069181F"/>
    <w:rsid w:val="006926A8"/>
    <w:rsid w:val="0069554D"/>
    <w:rsid w:val="006B6A96"/>
    <w:rsid w:val="006C5052"/>
    <w:rsid w:val="006E10C4"/>
    <w:rsid w:val="006E5284"/>
    <w:rsid w:val="006E7640"/>
    <w:rsid w:val="006F5150"/>
    <w:rsid w:val="006F5DF7"/>
    <w:rsid w:val="00700BE4"/>
    <w:rsid w:val="00716027"/>
    <w:rsid w:val="00723104"/>
    <w:rsid w:val="00725190"/>
    <w:rsid w:val="00727037"/>
    <w:rsid w:val="00732237"/>
    <w:rsid w:val="00744F07"/>
    <w:rsid w:val="00750A55"/>
    <w:rsid w:val="00754A23"/>
    <w:rsid w:val="00754B53"/>
    <w:rsid w:val="0079070A"/>
    <w:rsid w:val="00793649"/>
    <w:rsid w:val="0079442F"/>
    <w:rsid w:val="00794DA2"/>
    <w:rsid w:val="007A1B05"/>
    <w:rsid w:val="007A3A4E"/>
    <w:rsid w:val="007B3CEF"/>
    <w:rsid w:val="007C191C"/>
    <w:rsid w:val="007C342D"/>
    <w:rsid w:val="007C596F"/>
    <w:rsid w:val="007D4A4E"/>
    <w:rsid w:val="007D4B0D"/>
    <w:rsid w:val="007E10E5"/>
    <w:rsid w:val="007F4B81"/>
    <w:rsid w:val="007F7836"/>
    <w:rsid w:val="0081459D"/>
    <w:rsid w:val="00820E7F"/>
    <w:rsid w:val="00837844"/>
    <w:rsid w:val="00844439"/>
    <w:rsid w:val="00845B13"/>
    <w:rsid w:val="0085592C"/>
    <w:rsid w:val="008608A5"/>
    <w:rsid w:val="0088234A"/>
    <w:rsid w:val="008946A3"/>
    <w:rsid w:val="00896BD1"/>
    <w:rsid w:val="008B033F"/>
    <w:rsid w:val="008B2D1D"/>
    <w:rsid w:val="008C2DC0"/>
    <w:rsid w:val="008C55FA"/>
    <w:rsid w:val="008C6B0C"/>
    <w:rsid w:val="008D1091"/>
    <w:rsid w:val="008D2DAA"/>
    <w:rsid w:val="008D69F1"/>
    <w:rsid w:val="008E4A94"/>
    <w:rsid w:val="008F481F"/>
    <w:rsid w:val="008F50C0"/>
    <w:rsid w:val="00911149"/>
    <w:rsid w:val="0092167D"/>
    <w:rsid w:val="00926DDD"/>
    <w:rsid w:val="0093196A"/>
    <w:rsid w:val="00950009"/>
    <w:rsid w:val="009570F1"/>
    <w:rsid w:val="009575CF"/>
    <w:rsid w:val="00960D53"/>
    <w:rsid w:val="009614A2"/>
    <w:rsid w:val="00973E1A"/>
    <w:rsid w:val="009820C0"/>
    <w:rsid w:val="00982770"/>
    <w:rsid w:val="009A4B9D"/>
    <w:rsid w:val="009A6189"/>
    <w:rsid w:val="009A6D18"/>
    <w:rsid w:val="009A7A68"/>
    <w:rsid w:val="009B36C8"/>
    <w:rsid w:val="009B3A42"/>
    <w:rsid w:val="009C421A"/>
    <w:rsid w:val="009F5D53"/>
    <w:rsid w:val="009F795C"/>
    <w:rsid w:val="00A04579"/>
    <w:rsid w:val="00A05FD8"/>
    <w:rsid w:val="00A1032D"/>
    <w:rsid w:val="00A11545"/>
    <w:rsid w:val="00A124BB"/>
    <w:rsid w:val="00A20C9A"/>
    <w:rsid w:val="00A3416F"/>
    <w:rsid w:val="00A445A1"/>
    <w:rsid w:val="00A52DDF"/>
    <w:rsid w:val="00A53445"/>
    <w:rsid w:val="00A609D3"/>
    <w:rsid w:val="00A62401"/>
    <w:rsid w:val="00A66ADB"/>
    <w:rsid w:val="00A75F15"/>
    <w:rsid w:val="00A82DDC"/>
    <w:rsid w:val="00A85AF6"/>
    <w:rsid w:val="00A94ABA"/>
    <w:rsid w:val="00AA0305"/>
    <w:rsid w:val="00AA4921"/>
    <w:rsid w:val="00AC1D7C"/>
    <w:rsid w:val="00AC2E3F"/>
    <w:rsid w:val="00AC7AE5"/>
    <w:rsid w:val="00AD272E"/>
    <w:rsid w:val="00AD2EC9"/>
    <w:rsid w:val="00AE029A"/>
    <w:rsid w:val="00AE4FA4"/>
    <w:rsid w:val="00AE66A7"/>
    <w:rsid w:val="00B0622C"/>
    <w:rsid w:val="00B0726A"/>
    <w:rsid w:val="00B076D7"/>
    <w:rsid w:val="00B119F2"/>
    <w:rsid w:val="00B16503"/>
    <w:rsid w:val="00B172CE"/>
    <w:rsid w:val="00B25CE9"/>
    <w:rsid w:val="00B25D72"/>
    <w:rsid w:val="00B2609E"/>
    <w:rsid w:val="00B26F9F"/>
    <w:rsid w:val="00B41EB3"/>
    <w:rsid w:val="00B50CD6"/>
    <w:rsid w:val="00B514B3"/>
    <w:rsid w:val="00B51E7B"/>
    <w:rsid w:val="00B66329"/>
    <w:rsid w:val="00B70FC1"/>
    <w:rsid w:val="00B813FC"/>
    <w:rsid w:val="00B91DC9"/>
    <w:rsid w:val="00B924B9"/>
    <w:rsid w:val="00B9467F"/>
    <w:rsid w:val="00BA68FA"/>
    <w:rsid w:val="00BB0709"/>
    <w:rsid w:val="00BC5957"/>
    <w:rsid w:val="00BD29F7"/>
    <w:rsid w:val="00BF14E1"/>
    <w:rsid w:val="00BF52F5"/>
    <w:rsid w:val="00C01D55"/>
    <w:rsid w:val="00C16C3A"/>
    <w:rsid w:val="00C227D0"/>
    <w:rsid w:val="00C34101"/>
    <w:rsid w:val="00C34502"/>
    <w:rsid w:val="00C47ABE"/>
    <w:rsid w:val="00C559B2"/>
    <w:rsid w:val="00C6504F"/>
    <w:rsid w:val="00C678D9"/>
    <w:rsid w:val="00C75A11"/>
    <w:rsid w:val="00C82FE3"/>
    <w:rsid w:val="00C903D9"/>
    <w:rsid w:val="00C90E11"/>
    <w:rsid w:val="00CA21C3"/>
    <w:rsid w:val="00CB7F4E"/>
    <w:rsid w:val="00CC61A7"/>
    <w:rsid w:val="00CE482F"/>
    <w:rsid w:val="00CE6133"/>
    <w:rsid w:val="00D014F0"/>
    <w:rsid w:val="00D07975"/>
    <w:rsid w:val="00D12386"/>
    <w:rsid w:val="00D14E3B"/>
    <w:rsid w:val="00D17D0A"/>
    <w:rsid w:val="00D24506"/>
    <w:rsid w:val="00D27A2F"/>
    <w:rsid w:val="00D31284"/>
    <w:rsid w:val="00D31CB0"/>
    <w:rsid w:val="00D335FF"/>
    <w:rsid w:val="00D46A66"/>
    <w:rsid w:val="00D61685"/>
    <w:rsid w:val="00D63C4D"/>
    <w:rsid w:val="00D66D52"/>
    <w:rsid w:val="00D8345C"/>
    <w:rsid w:val="00D83B0F"/>
    <w:rsid w:val="00D87DC5"/>
    <w:rsid w:val="00D87FEF"/>
    <w:rsid w:val="00D94441"/>
    <w:rsid w:val="00D977A4"/>
    <w:rsid w:val="00DA69FA"/>
    <w:rsid w:val="00DC1DC2"/>
    <w:rsid w:val="00DC2887"/>
    <w:rsid w:val="00DD01CB"/>
    <w:rsid w:val="00DD45DF"/>
    <w:rsid w:val="00DE3AC7"/>
    <w:rsid w:val="00DF7D65"/>
    <w:rsid w:val="00E16BF5"/>
    <w:rsid w:val="00E41AB8"/>
    <w:rsid w:val="00E47BFF"/>
    <w:rsid w:val="00E503BD"/>
    <w:rsid w:val="00E51ECE"/>
    <w:rsid w:val="00E61CBB"/>
    <w:rsid w:val="00E65CB4"/>
    <w:rsid w:val="00E7171F"/>
    <w:rsid w:val="00E726E7"/>
    <w:rsid w:val="00E744B8"/>
    <w:rsid w:val="00E83384"/>
    <w:rsid w:val="00E8636E"/>
    <w:rsid w:val="00E86664"/>
    <w:rsid w:val="00E91443"/>
    <w:rsid w:val="00EA1880"/>
    <w:rsid w:val="00EA60C1"/>
    <w:rsid w:val="00EB20A3"/>
    <w:rsid w:val="00EB2622"/>
    <w:rsid w:val="00EB46B2"/>
    <w:rsid w:val="00EB7488"/>
    <w:rsid w:val="00EC3840"/>
    <w:rsid w:val="00ED1318"/>
    <w:rsid w:val="00ED20EC"/>
    <w:rsid w:val="00EF1228"/>
    <w:rsid w:val="00EF50BA"/>
    <w:rsid w:val="00F033F3"/>
    <w:rsid w:val="00F045AF"/>
    <w:rsid w:val="00F04F09"/>
    <w:rsid w:val="00F10F8B"/>
    <w:rsid w:val="00F2431A"/>
    <w:rsid w:val="00F441DB"/>
    <w:rsid w:val="00F45842"/>
    <w:rsid w:val="00F55855"/>
    <w:rsid w:val="00F55E74"/>
    <w:rsid w:val="00F61DB2"/>
    <w:rsid w:val="00F6208B"/>
    <w:rsid w:val="00F65DD7"/>
    <w:rsid w:val="00F74333"/>
    <w:rsid w:val="00F76918"/>
    <w:rsid w:val="00FA4521"/>
    <w:rsid w:val="00FA62F3"/>
    <w:rsid w:val="00FA6911"/>
    <w:rsid w:val="00FB670F"/>
    <w:rsid w:val="00FC0179"/>
    <w:rsid w:val="00FC1B56"/>
    <w:rsid w:val="00FC7831"/>
    <w:rsid w:val="00FD05DE"/>
    <w:rsid w:val="00FD6718"/>
    <w:rsid w:val="00FD74BE"/>
    <w:rsid w:val="00FE04BB"/>
    <w:rsid w:val="00FE6E52"/>
    <w:rsid w:val="00FF05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88731D"/>
  <w15:docId w15:val="{97DA9F9D-B368-421E-B0B2-5B58887AE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uiPriority w:val="1"/>
    <w:qFormat/>
    <w:rsid w:val="00E744B8"/>
    <w:rPr>
      <w:rFonts w:ascii="Times New Roman" w:eastAsia="Times New Roman" w:hAnsi="Times New Roman" w:cs="Times New Roman"/>
      <w:lang w:val="lv" w:eastAsia="lv"/>
    </w:rPr>
  </w:style>
  <w:style w:type="paragraph" w:styleId="Virsraksts1">
    <w:name w:val="heading 1"/>
    <w:basedOn w:val="Parasts"/>
    <w:uiPriority w:val="1"/>
    <w:qFormat/>
    <w:pPr>
      <w:spacing w:before="2" w:line="250" w:lineRule="exact"/>
      <w:ind w:right="64"/>
      <w:jc w:val="center"/>
      <w:outlineLvl w:val="0"/>
    </w:pPr>
    <w:rPr>
      <w:b/>
      <w:bCs/>
    </w:rPr>
  </w:style>
  <w:style w:type="paragraph" w:styleId="Virsraksts2">
    <w:name w:val="heading 2"/>
    <w:basedOn w:val="Parasts"/>
    <w:next w:val="Parasts"/>
    <w:link w:val="Virsraksts2Rakstz"/>
    <w:uiPriority w:val="9"/>
    <w:semiHidden/>
    <w:unhideWhenUsed/>
    <w:qFormat/>
    <w:rsid w:val="00A341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Virsraksts3">
    <w:name w:val="heading 3"/>
    <w:basedOn w:val="Parasts"/>
    <w:next w:val="Parasts"/>
    <w:link w:val="Virsraksts3Rakstz"/>
    <w:uiPriority w:val="9"/>
    <w:semiHidden/>
    <w:unhideWhenUsed/>
    <w:qFormat/>
    <w:rsid w:val="000F651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style>
  <w:style w:type="paragraph" w:styleId="Sarakstarindkopa">
    <w:name w:val="List Paragraph"/>
    <w:aliases w:val="Virsraksti,2,Strip,H&amp;P List Paragraph,Syle 1,Normal bullet 2,Bullet list,Colorful List - Accent 12,Saistīto dokumentu saraksts,List Paragraph1,PPS_Bullet,Numurets,Bullets,Numbered List,Paragraph,Bullet point 1,Colorful List - Accent 11"/>
    <w:basedOn w:val="Parasts"/>
    <w:link w:val="SarakstarindkopaRakstz"/>
    <w:uiPriority w:val="34"/>
    <w:qFormat/>
    <w:pPr>
      <w:spacing w:before="120"/>
      <w:ind w:left="222" w:right="287" w:firstLine="283"/>
      <w:jc w:val="both"/>
    </w:pPr>
  </w:style>
  <w:style w:type="paragraph" w:customStyle="1" w:styleId="TableParagraph">
    <w:name w:val="Table Paragraph"/>
    <w:basedOn w:val="Parasts"/>
    <w:uiPriority w:val="1"/>
    <w:qFormat/>
    <w:pPr>
      <w:spacing w:before="32"/>
      <w:ind w:left="748"/>
      <w:jc w:val="center"/>
    </w:pPr>
  </w:style>
  <w:style w:type="paragraph" w:styleId="Galvene">
    <w:name w:val="header"/>
    <w:basedOn w:val="Parasts"/>
    <w:link w:val="GalveneRakstz"/>
    <w:uiPriority w:val="99"/>
    <w:unhideWhenUsed/>
    <w:rsid w:val="001C2EB8"/>
    <w:pPr>
      <w:tabs>
        <w:tab w:val="center" w:pos="4677"/>
        <w:tab w:val="right" w:pos="9355"/>
      </w:tabs>
    </w:pPr>
  </w:style>
  <w:style w:type="character" w:customStyle="1" w:styleId="GalveneRakstz">
    <w:name w:val="Galvene Rakstz."/>
    <w:basedOn w:val="Noklusjumarindkopasfonts"/>
    <w:link w:val="Galvene"/>
    <w:uiPriority w:val="99"/>
    <w:rsid w:val="001C2EB8"/>
    <w:rPr>
      <w:rFonts w:ascii="Times New Roman" w:eastAsia="Times New Roman" w:hAnsi="Times New Roman" w:cs="Times New Roman"/>
      <w:lang w:val="lv" w:eastAsia="lv"/>
    </w:rPr>
  </w:style>
  <w:style w:type="paragraph" w:styleId="Kjene">
    <w:name w:val="footer"/>
    <w:basedOn w:val="Parasts"/>
    <w:link w:val="KjeneRakstz"/>
    <w:uiPriority w:val="99"/>
    <w:unhideWhenUsed/>
    <w:rsid w:val="001C2EB8"/>
    <w:pPr>
      <w:tabs>
        <w:tab w:val="center" w:pos="4677"/>
        <w:tab w:val="right" w:pos="9355"/>
      </w:tabs>
    </w:pPr>
  </w:style>
  <w:style w:type="character" w:customStyle="1" w:styleId="KjeneRakstz">
    <w:name w:val="Kājene Rakstz."/>
    <w:basedOn w:val="Noklusjumarindkopasfonts"/>
    <w:link w:val="Kjene"/>
    <w:uiPriority w:val="99"/>
    <w:rsid w:val="001C2EB8"/>
    <w:rPr>
      <w:rFonts w:ascii="Times New Roman" w:eastAsia="Times New Roman" w:hAnsi="Times New Roman" w:cs="Times New Roman"/>
      <w:lang w:val="lv" w:eastAsia="lv"/>
    </w:rPr>
  </w:style>
  <w:style w:type="character" w:styleId="Lappusesnumurs">
    <w:name w:val="page number"/>
    <w:basedOn w:val="Noklusjumarindkopasfonts"/>
    <w:uiPriority w:val="99"/>
    <w:rsid w:val="00B51E7B"/>
  </w:style>
  <w:style w:type="character" w:customStyle="1" w:styleId="SarakstarindkopaRakstz">
    <w:name w:val="Saraksta rindkopa Rakstz."/>
    <w:aliases w:val="Virsraksti Rakstz.,2 Rakstz.,Strip Rakstz.,H&amp;P List Paragraph Rakstz.,Syle 1 Rakstz.,Normal bullet 2 Rakstz.,Bullet list Rakstz.,Colorful List - Accent 12 Rakstz.,Saistīto dokumentu saraksts Rakstz.,List Paragraph1 Rakstz."/>
    <w:link w:val="Sarakstarindkopa"/>
    <w:uiPriority w:val="34"/>
    <w:qFormat/>
    <w:locked/>
    <w:rsid w:val="00B51E7B"/>
    <w:rPr>
      <w:rFonts w:ascii="Times New Roman" w:eastAsia="Times New Roman" w:hAnsi="Times New Roman" w:cs="Times New Roman"/>
      <w:lang w:val="lv" w:eastAsia="lv"/>
    </w:rPr>
  </w:style>
  <w:style w:type="character" w:customStyle="1" w:styleId="Virsraksts3Rakstz">
    <w:name w:val="Virsraksts 3 Rakstz."/>
    <w:basedOn w:val="Noklusjumarindkopasfonts"/>
    <w:link w:val="Virsraksts3"/>
    <w:uiPriority w:val="9"/>
    <w:semiHidden/>
    <w:rsid w:val="000F651A"/>
    <w:rPr>
      <w:rFonts w:asciiTheme="majorHAnsi" w:eastAsiaTheme="majorEastAsia" w:hAnsiTheme="majorHAnsi" w:cstheme="majorBidi"/>
      <w:color w:val="243F60" w:themeColor="accent1" w:themeShade="7F"/>
      <w:sz w:val="24"/>
      <w:szCs w:val="24"/>
      <w:lang w:val="lv" w:eastAsia="lv"/>
    </w:rPr>
  </w:style>
  <w:style w:type="table" w:styleId="Reatabula">
    <w:name w:val="Table Grid"/>
    <w:basedOn w:val="Parastatabula"/>
    <w:uiPriority w:val="59"/>
    <w:rsid w:val="000F651A"/>
    <w:pPr>
      <w:widowControl/>
      <w:autoSpaceDE/>
      <w:autoSpaceDN/>
    </w:pPr>
    <w:rPr>
      <w:rFonts w:ascii="Calibri" w:eastAsia="Calibri" w:hAnsi="Calibri"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F65DD7"/>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65DD7"/>
    <w:rPr>
      <w:rFonts w:ascii="Segoe UI" w:eastAsia="Times New Roman" w:hAnsi="Segoe UI" w:cs="Segoe UI"/>
      <w:sz w:val="18"/>
      <w:szCs w:val="18"/>
      <w:lang w:val="lv" w:eastAsia="lv"/>
    </w:rPr>
  </w:style>
  <w:style w:type="character" w:customStyle="1" w:styleId="Virsraksts2Rakstz">
    <w:name w:val="Virsraksts 2 Rakstz."/>
    <w:basedOn w:val="Noklusjumarindkopasfonts"/>
    <w:link w:val="Virsraksts2"/>
    <w:uiPriority w:val="9"/>
    <w:semiHidden/>
    <w:rsid w:val="00A3416F"/>
    <w:rPr>
      <w:rFonts w:asciiTheme="majorHAnsi" w:eastAsiaTheme="majorEastAsia" w:hAnsiTheme="majorHAnsi" w:cstheme="majorBidi"/>
      <w:color w:val="365F91" w:themeColor="accent1" w:themeShade="BF"/>
      <w:sz w:val="26"/>
      <w:szCs w:val="26"/>
      <w:lang w:val="lv" w:eastAsia="lv"/>
    </w:rPr>
  </w:style>
  <w:style w:type="table" w:customStyle="1" w:styleId="Reatabula1">
    <w:name w:val="Režģa tabula1"/>
    <w:basedOn w:val="Parastatabula"/>
    <w:next w:val="Reatabula"/>
    <w:uiPriority w:val="59"/>
    <w:rsid w:val="00727037"/>
    <w:pPr>
      <w:widowControl/>
      <w:autoSpaceDE/>
      <w:autoSpaceDN/>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rsid w:val="00EB4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mattekstsRakstz">
    <w:name w:val="Pamatteksts Rakstz."/>
    <w:basedOn w:val="Noklusjumarindkopasfonts"/>
    <w:link w:val="Pamatteksts"/>
    <w:uiPriority w:val="1"/>
    <w:rsid w:val="004A65BC"/>
    <w:rPr>
      <w:rFonts w:ascii="Times New Roman" w:eastAsia="Times New Roman" w:hAnsi="Times New Roman" w:cs="Times New Roman"/>
      <w:lang w:val="lv" w:eastAsia="lv"/>
    </w:rPr>
  </w:style>
  <w:style w:type="character" w:styleId="Hipersaite">
    <w:name w:val="Hyperlink"/>
    <w:basedOn w:val="Noklusjumarindkopasfonts"/>
    <w:uiPriority w:val="99"/>
    <w:unhideWhenUsed/>
    <w:rsid w:val="00C47ABE"/>
    <w:rPr>
      <w:color w:val="0000FF" w:themeColor="hyperlink"/>
      <w:u w:val="single"/>
    </w:rPr>
  </w:style>
  <w:style w:type="character" w:customStyle="1" w:styleId="Neatrisintapieminana1">
    <w:name w:val="Neatrisināta pieminēšana1"/>
    <w:basedOn w:val="Noklusjumarindkopasfonts"/>
    <w:uiPriority w:val="99"/>
    <w:semiHidden/>
    <w:unhideWhenUsed/>
    <w:rsid w:val="00C47ABE"/>
    <w:rPr>
      <w:color w:val="605E5C"/>
      <w:shd w:val="clear" w:color="auto" w:fill="E1DFDD"/>
    </w:rPr>
  </w:style>
  <w:style w:type="paragraph" w:customStyle="1" w:styleId="Style1">
    <w:name w:val="Style1"/>
    <w:autoRedefine/>
    <w:rsid w:val="002E67AC"/>
    <w:pPr>
      <w:widowControl/>
      <w:numPr>
        <w:numId w:val="20"/>
      </w:numPr>
      <w:tabs>
        <w:tab w:val="left" w:pos="142"/>
        <w:tab w:val="left" w:pos="567"/>
        <w:tab w:val="left" w:pos="851"/>
        <w:tab w:val="left" w:pos="1418"/>
        <w:tab w:val="left" w:pos="1843"/>
        <w:tab w:val="left" w:pos="2127"/>
      </w:tabs>
      <w:autoSpaceDE/>
      <w:autoSpaceDN/>
      <w:spacing w:before="120" w:after="120"/>
      <w:ind w:left="0" w:firstLine="0"/>
      <w:jc w:val="both"/>
    </w:pPr>
    <w:rPr>
      <w:rFonts w:ascii="Times New Roman" w:eastAsia="Times New Roman" w:hAnsi="Times New Roman" w:cs="Times New Roman"/>
      <w:bCs/>
      <w:lang w:val="lv-LV"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50327">
      <w:bodyDiv w:val="1"/>
      <w:marLeft w:val="0"/>
      <w:marRight w:val="0"/>
      <w:marTop w:val="0"/>
      <w:marBottom w:val="0"/>
      <w:divBdr>
        <w:top w:val="none" w:sz="0" w:space="0" w:color="auto"/>
        <w:left w:val="none" w:sz="0" w:space="0" w:color="auto"/>
        <w:bottom w:val="none" w:sz="0" w:space="0" w:color="auto"/>
        <w:right w:val="none" w:sz="0" w:space="0" w:color="auto"/>
      </w:divBdr>
    </w:div>
    <w:div w:id="307129426">
      <w:bodyDiv w:val="1"/>
      <w:marLeft w:val="0"/>
      <w:marRight w:val="0"/>
      <w:marTop w:val="0"/>
      <w:marBottom w:val="0"/>
      <w:divBdr>
        <w:top w:val="none" w:sz="0" w:space="0" w:color="auto"/>
        <w:left w:val="none" w:sz="0" w:space="0" w:color="auto"/>
        <w:bottom w:val="none" w:sz="0" w:space="0" w:color="auto"/>
        <w:right w:val="none" w:sz="0" w:space="0" w:color="auto"/>
      </w:divBdr>
    </w:div>
    <w:div w:id="881555158">
      <w:bodyDiv w:val="1"/>
      <w:marLeft w:val="0"/>
      <w:marRight w:val="0"/>
      <w:marTop w:val="0"/>
      <w:marBottom w:val="0"/>
      <w:divBdr>
        <w:top w:val="none" w:sz="0" w:space="0" w:color="auto"/>
        <w:left w:val="none" w:sz="0" w:space="0" w:color="auto"/>
        <w:bottom w:val="none" w:sz="0" w:space="0" w:color="auto"/>
        <w:right w:val="none" w:sz="0" w:space="0" w:color="auto"/>
      </w:divBdr>
    </w:div>
    <w:div w:id="1145009964">
      <w:bodyDiv w:val="1"/>
      <w:marLeft w:val="0"/>
      <w:marRight w:val="0"/>
      <w:marTop w:val="0"/>
      <w:marBottom w:val="0"/>
      <w:divBdr>
        <w:top w:val="none" w:sz="0" w:space="0" w:color="auto"/>
        <w:left w:val="none" w:sz="0" w:space="0" w:color="auto"/>
        <w:bottom w:val="none" w:sz="0" w:space="0" w:color="auto"/>
        <w:right w:val="none" w:sz="0" w:space="0" w:color="auto"/>
      </w:divBdr>
    </w:div>
    <w:div w:id="1511800747">
      <w:bodyDiv w:val="1"/>
      <w:marLeft w:val="0"/>
      <w:marRight w:val="0"/>
      <w:marTop w:val="0"/>
      <w:marBottom w:val="0"/>
      <w:divBdr>
        <w:top w:val="none" w:sz="0" w:space="0" w:color="auto"/>
        <w:left w:val="none" w:sz="0" w:space="0" w:color="auto"/>
        <w:bottom w:val="none" w:sz="0" w:space="0" w:color="auto"/>
        <w:right w:val="none" w:sz="0" w:space="0" w:color="auto"/>
      </w:divBdr>
    </w:div>
    <w:div w:id="1683892776">
      <w:bodyDiv w:val="1"/>
      <w:marLeft w:val="0"/>
      <w:marRight w:val="0"/>
      <w:marTop w:val="0"/>
      <w:marBottom w:val="0"/>
      <w:divBdr>
        <w:top w:val="none" w:sz="0" w:space="0" w:color="auto"/>
        <w:left w:val="none" w:sz="0" w:space="0" w:color="auto"/>
        <w:bottom w:val="none" w:sz="0" w:space="0" w:color="auto"/>
        <w:right w:val="none" w:sz="0" w:space="0" w:color="auto"/>
      </w:divBdr>
    </w:div>
    <w:div w:id="1998682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d.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augavpil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0F29A-A003-4111-96E9-08561D9FE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2625</Words>
  <Characters>1497</Characters>
  <Application>Microsoft Office Word</Application>
  <DocSecurity>0</DocSecurity>
  <Lines>12</Lines>
  <Paragraphs>8</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diakov.net</Company>
  <LinksUpToDate>false</LinksUpToDate>
  <CharactersWithSpaces>4114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a.kotova</dc:creator>
  <cp:keywords/>
  <dc:description/>
  <cp:lastModifiedBy>Kristīne Cimoška</cp:lastModifiedBy>
  <cp:revision>2</cp:revision>
  <cp:lastPrinted>2026-09-14T09:11:00Z</cp:lastPrinted>
  <dcterms:created xsi:type="dcterms:W3CDTF">2026-09-14T09:12:00Z</dcterms:created>
  <dcterms:modified xsi:type="dcterms:W3CDTF">2026-09-14T09:12:00Z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2019-01-17T00:00:00Z</vt:filetime>
  </property>
  <property fmtid="{D5CDD505-2E9C-101B-9397-08002B2CF9AE}" pid="3" name="Creator">
    <vt:lpwstr>Microsoft® Word 2010</vt:lpwstr>
  </property>
  <property fmtid="{D5CDD505-2E9C-101B-9397-08002B2CF9AE}" pid="4" name="LastSaved">
    <vt:filetime>2019-01-29T00:00:00Z</vt:filetime>
  </property>
</Properties>
</file>